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653B5" w14:textId="7A4672E8" w:rsidR="00A506BC" w:rsidRPr="005B3AE2" w:rsidRDefault="00125314" w:rsidP="00CA6003">
      <w:pPr>
        <w:pStyle w:val="Title"/>
      </w:pPr>
      <w:r>
        <w:t>Assistance Animals on University</w:t>
      </w:r>
      <w:r>
        <w:rPr>
          <w:spacing w:val="-18"/>
        </w:rPr>
        <w:t xml:space="preserve"> </w:t>
      </w:r>
      <w:r>
        <w:t>Property:</w:t>
      </w:r>
      <w:r>
        <w:rPr>
          <w:spacing w:val="-18"/>
        </w:rPr>
        <w:t xml:space="preserve"> </w:t>
      </w:r>
      <w:r>
        <w:t>policy and guidelines</w:t>
      </w:r>
      <w:r w:rsidR="00A506BC">
        <w:br w:type="page"/>
      </w:r>
    </w:p>
    <w:p w14:paraId="5535EDB7" w14:textId="5C59356D" w:rsidR="00017D1D" w:rsidRDefault="00125314" w:rsidP="00125314">
      <w:pPr>
        <w:pStyle w:val="Heading1"/>
      </w:pPr>
      <w:r w:rsidRPr="00125314">
        <w:lastRenderedPageBreak/>
        <w:t>Assistance Animals on University Property: Policy and Guidelines</w:t>
      </w:r>
    </w:p>
    <w:p w14:paraId="337CB67B" w14:textId="2CC42E6A" w:rsidR="00CA6003" w:rsidRDefault="00CA6003" w:rsidP="00CA6003">
      <w:pPr>
        <w:spacing w:after="0"/>
      </w:pPr>
      <w:r>
        <w:t xml:space="preserve">Policy Owner: </w:t>
      </w:r>
      <w:r>
        <w:tab/>
        <w:t>Student Services</w:t>
      </w:r>
    </w:p>
    <w:p w14:paraId="52715CC8" w14:textId="1DBF4B62" w:rsidR="00CA6003" w:rsidRDefault="00CA6003" w:rsidP="00CA6003">
      <w:pPr>
        <w:spacing w:after="0"/>
        <w:ind w:left="2160" w:hanging="2160"/>
      </w:pPr>
      <w:r>
        <w:t xml:space="preserve">Policy Author: </w:t>
      </w:r>
      <w:r>
        <w:tab/>
        <w:t xml:space="preserve">Paul Guyver (Deputy Head of Student Services).  </w:t>
      </w:r>
    </w:p>
    <w:p w14:paraId="553B8E20" w14:textId="4EBBBCC0" w:rsidR="00CA6003" w:rsidRDefault="00CA6003" w:rsidP="00CA6003">
      <w:pPr>
        <w:spacing w:after="0"/>
      </w:pPr>
      <w:r>
        <w:t xml:space="preserve">Consultations: </w:t>
      </w:r>
      <w:r>
        <w:tab/>
        <w:t>University Secretary's Office, Estates, Student Union, Library</w:t>
      </w:r>
      <w:r w:rsidR="00BE1874">
        <w:t>.</w:t>
      </w:r>
    </w:p>
    <w:p w14:paraId="68C84D38" w14:textId="6EBBCB42" w:rsidR="00CA6003" w:rsidRDefault="00CA6003" w:rsidP="00CA6003">
      <w:pPr>
        <w:spacing w:after="0"/>
      </w:pPr>
      <w:r>
        <w:t xml:space="preserve">Date of Approval: </w:t>
      </w:r>
      <w:r>
        <w:tab/>
      </w:r>
      <w:r w:rsidR="00744520" w:rsidRPr="00744520">
        <w:rPr>
          <w:highlight w:val="yellow"/>
        </w:rPr>
        <w:t>XXXXXX</w:t>
      </w:r>
    </w:p>
    <w:p w14:paraId="67475740" w14:textId="34268E2C" w:rsidR="00CA6003" w:rsidRDefault="00CA6003" w:rsidP="00CA6003">
      <w:pPr>
        <w:spacing w:after="0"/>
      </w:pPr>
      <w:r>
        <w:t xml:space="preserve">Version Number: </w:t>
      </w:r>
      <w:r>
        <w:tab/>
        <w:t>2.0</w:t>
      </w:r>
    </w:p>
    <w:p w14:paraId="765B2D04" w14:textId="77777777" w:rsidR="00385979" w:rsidRDefault="00385979" w:rsidP="00CA6003">
      <w:pPr>
        <w:spacing w:after="0"/>
      </w:pPr>
    </w:p>
    <w:p w14:paraId="62BEEAFA" w14:textId="26E9E74D" w:rsidR="00CA6003" w:rsidRDefault="00CA6003" w:rsidP="00CA6003">
      <w:pPr>
        <w:spacing w:after="0"/>
      </w:pPr>
      <w:r>
        <w:t xml:space="preserve">Related Guidelines, Policies and Procedures: </w:t>
      </w:r>
    </w:p>
    <w:p w14:paraId="3C284B72" w14:textId="77777777" w:rsidR="00CA6003" w:rsidRDefault="00CA6003" w:rsidP="00CA6003">
      <w:pPr>
        <w:pStyle w:val="ListParagraph"/>
        <w:numPr>
          <w:ilvl w:val="0"/>
          <w:numId w:val="3"/>
        </w:numPr>
        <w:spacing w:after="0"/>
      </w:pPr>
      <w:r>
        <w:t>Complaints Procedure</w:t>
      </w:r>
    </w:p>
    <w:p w14:paraId="3FADB16C" w14:textId="77777777" w:rsidR="00CA6003" w:rsidRDefault="00CA6003" w:rsidP="00CA6003">
      <w:pPr>
        <w:pStyle w:val="ListParagraph"/>
        <w:numPr>
          <w:ilvl w:val="0"/>
          <w:numId w:val="3"/>
        </w:numPr>
        <w:spacing w:after="0"/>
      </w:pPr>
      <w:r>
        <w:t xml:space="preserve">Equality and Human Rights Commission (2024). </w:t>
      </w:r>
      <w:r w:rsidRPr="00CA6003">
        <w:rPr>
          <w:i/>
          <w:iCs/>
        </w:rPr>
        <w:t xml:space="preserve">Assistance Dogs, A guide for all </w:t>
      </w:r>
      <w:r w:rsidRPr="007A3932">
        <w:rPr>
          <w:i/>
          <w:iCs/>
        </w:rPr>
        <w:t xml:space="preserve">business. </w:t>
      </w:r>
      <w:r w:rsidRPr="007A3932">
        <w:t>[online] Available at:</w:t>
      </w:r>
    </w:p>
    <w:p w14:paraId="709FD9AD" w14:textId="4301FCD4" w:rsidR="00CA6003" w:rsidRDefault="00744520" w:rsidP="00CA6003">
      <w:pPr>
        <w:pStyle w:val="ListParagraph"/>
        <w:numPr>
          <w:ilvl w:val="0"/>
          <w:numId w:val="0"/>
        </w:numPr>
        <w:spacing w:after="0"/>
        <w:ind w:left="720"/>
      </w:pPr>
      <w:hyperlink r:id="rId12" w:history="1">
        <w:r w:rsidRPr="00BD130D">
          <w:rPr>
            <w:rStyle w:val="Hyperlink"/>
          </w:rPr>
          <w:t>https://www.equalityhumanrights.com/guidance/assistance-dogs-guide-all-businesses</w:t>
        </w:r>
      </w:hyperlink>
      <w:r>
        <w:t xml:space="preserve"> </w:t>
      </w:r>
    </w:p>
    <w:p w14:paraId="3C766B74" w14:textId="29D58B70" w:rsidR="00125314" w:rsidRPr="00125314" w:rsidRDefault="00CA6003" w:rsidP="00125314">
      <w:pPr>
        <w:pStyle w:val="ListParagraph"/>
        <w:numPr>
          <w:ilvl w:val="0"/>
          <w:numId w:val="3"/>
        </w:numPr>
        <w:spacing w:after="0"/>
      </w:pPr>
      <w:r>
        <w:t>Legislation.gov.uk. (2010). Equality Act 2010. [online] Available at:</w:t>
      </w:r>
      <w:r w:rsidR="003A4EA4">
        <w:t xml:space="preserve"> </w:t>
      </w:r>
      <w:hyperlink r:id="rId13" w:history="1">
        <w:r w:rsidR="003A4EA4" w:rsidRPr="00F80D85">
          <w:rPr>
            <w:rStyle w:val="Hyperlink"/>
          </w:rPr>
          <w:t>http://www.legislation.gov.uk/ukpga/2010</w:t>
        </w:r>
      </w:hyperlink>
      <w:r w:rsidR="00744520">
        <w:t xml:space="preserve"> </w:t>
      </w:r>
    </w:p>
    <w:p w14:paraId="1A0A2412" w14:textId="77777777" w:rsidR="00385979" w:rsidRDefault="00385979">
      <w:pPr>
        <w:suppressAutoHyphens w:val="0"/>
        <w:spacing w:after="0" w:line="240" w:lineRule="auto"/>
        <w:rPr>
          <w:b/>
          <w:bCs/>
          <w:sz w:val="28"/>
        </w:rPr>
      </w:pPr>
      <w:r>
        <w:br w:type="page"/>
      </w:r>
    </w:p>
    <w:p w14:paraId="14932B0C" w14:textId="77777777" w:rsidR="00385979" w:rsidRDefault="00385979" w:rsidP="00385979">
      <w:pPr>
        <w:pStyle w:val="Heading1"/>
      </w:pPr>
      <w:r>
        <w:lastRenderedPageBreak/>
        <w:t xml:space="preserve">Contents </w:t>
      </w:r>
    </w:p>
    <w:p w14:paraId="6CE71A43" w14:textId="59E22A11" w:rsidR="00385979" w:rsidRDefault="00385979" w:rsidP="00385979">
      <w:pPr>
        <w:pStyle w:val="Default"/>
        <w:numPr>
          <w:ilvl w:val="0"/>
          <w:numId w:val="4"/>
        </w:numPr>
        <w:spacing w:line="360" w:lineRule="auto"/>
        <w:rPr>
          <w:sz w:val="23"/>
          <w:szCs w:val="23"/>
        </w:rPr>
      </w:pPr>
      <w:hyperlink w:anchor="_Statement" w:history="1">
        <w:r w:rsidRPr="00744520">
          <w:rPr>
            <w:rStyle w:val="Hyperlink"/>
            <w:sz w:val="23"/>
            <w:szCs w:val="23"/>
          </w:rPr>
          <w:t>Statement</w:t>
        </w:r>
      </w:hyperlink>
      <w:r>
        <w:rPr>
          <w:sz w:val="23"/>
          <w:szCs w:val="23"/>
        </w:rPr>
        <w:t xml:space="preserve"> </w:t>
      </w:r>
    </w:p>
    <w:p w14:paraId="61F285A4" w14:textId="42092450" w:rsidR="00385979" w:rsidRDefault="00385979" w:rsidP="00385979">
      <w:pPr>
        <w:pStyle w:val="Default"/>
        <w:numPr>
          <w:ilvl w:val="0"/>
          <w:numId w:val="4"/>
        </w:numPr>
        <w:spacing w:line="360" w:lineRule="auto"/>
        <w:rPr>
          <w:sz w:val="23"/>
          <w:szCs w:val="23"/>
        </w:rPr>
      </w:pPr>
      <w:hyperlink w:anchor="_Policy" w:history="1">
        <w:r w:rsidRPr="00744520">
          <w:rPr>
            <w:rStyle w:val="Hyperlink"/>
            <w:sz w:val="23"/>
            <w:szCs w:val="23"/>
          </w:rPr>
          <w:t>Policy</w:t>
        </w:r>
      </w:hyperlink>
      <w:r>
        <w:rPr>
          <w:sz w:val="23"/>
          <w:szCs w:val="23"/>
        </w:rPr>
        <w:t xml:space="preserve"> </w:t>
      </w:r>
    </w:p>
    <w:p w14:paraId="36228DAA" w14:textId="6AD62706" w:rsidR="00385979" w:rsidRDefault="00385979" w:rsidP="00385979">
      <w:pPr>
        <w:pStyle w:val="Default"/>
        <w:numPr>
          <w:ilvl w:val="0"/>
          <w:numId w:val="4"/>
        </w:numPr>
        <w:spacing w:line="360" w:lineRule="auto"/>
        <w:rPr>
          <w:sz w:val="23"/>
          <w:szCs w:val="23"/>
        </w:rPr>
      </w:pPr>
      <w:hyperlink w:anchor="_Assistance_Animals_-" w:history="1">
        <w:r w:rsidRPr="00744520">
          <w:rPr>
            <w:rStyle w:val="Hyperlink"/>
            <w:sz w:val="23"/>
            <w:szCs w:val="23"/>
          </w:rPr>
          <w:t>Assistance Animals - Scope</w:t>
        </w:r>
      </w:hyperlink>
      <w:r>
        <w:rPr>
          <w:sz w:val="23"/>
          <w:szCs w:val="23"/>
        </w:rPr>
        <w:t xml:space="preserve"> </w:t>
      </w:r>
    </w:p>
    <w:p w14:paraId="5A9C494B" w14:textId="5F31F5DA" w:rsidR="00385979" w:rsidRDefault="00385979" w:rsidP="00385979">
      <w:pPr>
        <w:pStyle w:val="Default"/>
        <w:numPr>
          <w:ilvl w:val="0"/>
          <w:numId w:val="4"/>
        </w:numPr>
        <w:spacing w:line="360" w:lineRule="auto"/>
        <w:rPr>
          <w:sz w:val="23"/>
          <w:szCs w:val="23"/>
        </w:rPr>
      </w:pPr>
      <w:hyperlink w:anchor="_Assistance_Animals_-_1" w:history="1">
        <w:r w:rsidRPr="00744520">
          <w:rPr>
            <w:rStyle w:val="Hyperlink"/>
            <w:sz w:val="23"/>
            <w:szCs w:val="23"/>
          </w:rPr>
          <w:t>Assistance Animals - Owners’ Responsibilities</w:t>
        </w:r>
      </w:hyperlink>
      <w:r>
        <w:rPr>
          <w:sz w:val="23"/>
          <w:szCs w:val="23"/>
        </w:rPr>
        <w:t xml:space="preserve"> </w:t>
      </w:r>
    </w:p>
    <w:p w14:paraId="0527FA68" w14:textId="58DF1A92" w:rsidR="00385979" w:rsidRDefault="00385979" w:rsidP="00385979">
      <w:pPr>
        <w:pStyle w:val="Default"/>
        <w:numPr>
          <w:ilvl w:val="0"/>
          <w:numId w:val="4"/>
        </w:numPr>
        <w:spacing w:line="360" w:lineRule="auto"/>
        <w:rPr>
          <w:sz w:val="23"/>
          <w:szCs w:val="23"/>
        </w:rPr>
      </w:pPr>
      <w:hyperlink w:anchor="_Assistance_Animals_-_2" w:history="1">
        <w:r w:rsidRPr="00744520">
          <w:rPr>
            <w:rStyle w:val="Hyperlink"/>
            <w:sz w:val="23"/>
            <w:szCs w:val="23"/>
          </w:rPr>
          <w:t>Assistance Animals - Organisational Arrangement</w:t>
        </w:r>
      </w:hyperlink>
      <w:r>
        <w:rPr>
          <w:sz w:val="23"/>
          <w:szCs w:val="23"/>
        </w:rPr>
        <w:t xml:space="preserve"> </w:t>
      </w:r>
    </w:p>
    <w:p w14:paraId="3EF46FF5" w14:textId="3811D2FF" w:rsidR="00385979" w:rsidRDefault="00385979" w:rsidP="00385979">
      <w:pPr>
        <w:pStyle w:val="Default"/>
        <w:numPr>
          <w:ilvl w:val="0"/>
          <w:numId w:val="4"/>
        </w:numPr>
        <w:spacing w:line="360" w:lineRule="auto"/>
        <w:rPr>
          <w:sz w:val="23"/>
          <w:szCs w:val="23"/>
        </w:rPr>
      </w:pPr>
      <w:hyperlink w:anchor="_Therapy_Animals" w:history="1">
        <w:r w:rsidRPr="00744520">
          <w:rPr>
            <w:rStyle w:val="Hyperlink"/>
            <w:sz w:val="23"/>
            <w:szCs w:val="23"/>
          </w:rPr>
          <w:t>Therapy</w:t>
        </w:r>
        <w:r w:rsidR="00744520" w:rsidRPr="00744520">
          <w:rPr>
            <w:rStyle w:val="Hyperlink"/>
            <w:sz w:val="23"/>
            <w:szCs w:val="23"/>
          </w:rPr>
          <w:t xml:space="preserve"> </w:t>
        </w:r>
        <w:r w:rsidRPr="00744520">
          <w:rPr>
            <w:rStyle w:val="Hyperlink"/>
            <w:sz w:val="23"/>
            <w:szCs w:val="23"/>
          </w:rPr>
          <w:t>/</w:t>
        </w:r>
        <w:r w:rsidR="00744520" w:rsidRPr="00744520">
          <w:rPr>
            <w:rStyle w:val="Hyperlink"/>
            <w:sz w:val="23"/>
            <w:szCs w:val="23"/>
          </w:rPr>
          <w:t xml:space="preserve"> </w:t>
        </w:r>
        <w:r w:rsidRPr="00744520">
          <w:rPr>
            <w:rStyle w:val="Hyperlink"/>
            <w:sz w:val="23"/>
            <w:szCs w:val="23"/>
          </w:rPr>
          <w:t>Emotional Support Animals</w:t>
        </w:r>
      </w:hyperlink>
      <w:r>
        <w:rPr>
          <w:sz w:val="23"/>
          <w:szCs w:val="23"/>
        </w:rPr>
        <w:t xml:space="preserve"> </w:t>
      </w:r>
    </w:p>
    <w:p w14:paraId="0B477456" w14:textId="2E22F807" w:rsidR="00385979" w:rsidRDefault="00385979" w:rsidP="00385979">
      <w:pPr>
        <w:pStyle w:val="Default"/>
        <w:numPr>
          <w:ilvl w:val="0"/>
          <w:numId w:val="4"/>
        </w:numPr>
        <w:spacing w:line="360" w:lineRule="auto"/>
        <w:rPr>
          <w:sz w:val="23"/>
          <w:szCs w:val="23"/>
        </w:rPr>
      </w:pPr>
      <w:hyperlink w:anchor="_Working_Animals" w:history="1">
        <w:r w:rsidRPr="00744520">
          <w:rPr>
            <w:rStyle w:val="Hyperlink"/>
            <w:sz w:val="23"/>
            <w:szCs w:val="23"/>
          </w:rPr>
          <w:t>Working Animals</w:t>
        </w:r>
      </w:hyperlink>
      <w:r>
        <w:rPr>
          <w:sz w:val="23"/>
          <w:szCs w:val="23"/>
        </w:rPr>
        <w:t xml:space="preserve"> </w:t>
      </w:r>
    </w:p>
    <w:p w14:paraId="67257A22" w14:textId="3DDA26E6" w:rsidR="00385979" w:rsidRDefault="00385979" w:rsidP="00385979">
      <w:pPr>
        <w:pStyle w:val="Default"/>
        <w:numPr>
          <w:ilvl w:val="0"/>
          <w:numId w:val="4"/>
        </w:numPr>
        <w:spacing w:line="360" w:lineRule="auto"/>
        <w:rPr>
          <w:sz w:val="23"/>
          <w:szCs w:val="23"/>
        </w:rPr>
      </w:pPr>
      <w:hyperlink w:anchor="_Conflict_Situations" w:history="1">
        <w:r w:rsidRPr="00744520">
          <w:rPr>
            <w:rStyle w:val="Hyperlink"/>
            <w:sz w:val="23"/>
            <w:szCs w:val="23"/>
          </w:rPr>
          <w:t>Conflict Situations</w:t>
        </w:r>
      </w:hyperlink>
      <w:r>
        <w:rPr>
          <w:sz w:val="23"/>
          <w:szCs w:val="23"/>
        </w:rPr>
        <w:t xml:space="preserve"> </w:t>
      </w:r>
    </w:p>
    <w:p w14:paraId="4DBDDB84" w14:textId="5CFB8D01" w:rsidR="00385979" w:rsidRDefault="00385979" w:rsidP="00385979">
      <w:pPr>
        <w:pStyle w:val="Default"/>
        <w:numPr>
          <w:ilvl w:val="0"/>
          <w:numId w:val="4"/>
        </w:numPr>
        <w:spacing w:line="360" w:lineRule="auto"/>
        <w:rPr>
          <w:sz w:val="23"/>
          <w:szCs w:val="23"/>
        </w:rPr>
      </w:pPr>
      <w:hyperlink w:anchor="_Complaints" w:history="1">
        <w:r w:rsidRPr="00744520">
          <w:rPr>
            <w:rStyle w:val="Hyperlink"/>
            <w:sz w:val="23"/>
            <w:szCs w:val="23"/>
          </w:rPr>
          <w:t>Complaints</w:t>
        </w:r>
      </w:hyperlink>
      <w:r>
        <w:rPr>
          <w:sz w:val="23"/>
          <w:szCs w:val="23"/>
        </w:rPr>
        <w:t xml:space="preserve"> </w:t>
      </w:r>
    </w:p>
    <w:p w14:paraId="07980BFC" w14:textId="53F78DDA" w:rsidR="00385979" w:rsidRPr="00385979" w:rsidRDefault="00385979" w:rsidP="00385979">
      <w:pPr>
        <w:pStyle w:val="Default"/>
        <w:numPr>
          <w:ilvl w:val="0"/>
          <w:numId w:val="4"/>
        </w:numPr>
        <w:spacing w:line="360" w:lineRule="auto"/>
        <w:rPr>
          <w:sz w:val="23"/>
          <w:szCs w:val="23"/>
        </w:rPr>
      </w:pPr>
      <w:hyperlink w:anchor="_Additional_Information" w:history="1">
        <w:r w:rsidRPr="00744520">
          <w:rPr>
            <w:rStyle w:val="Hyperlink"/>
            <w:sz w:val="23"/>
            <w:szCs w:val="23"/>
          </w:rPr>
          <w:t>Additional Information</w:t>
        </w:r>
      </w:hyperlink>
    </w:p>
    <w:p w14:paraId="2759C1C0" w14:textId="77777777" w:rsidR="00385979" w:rsidRDefault="00385979">
      <w:pPr>
        <w:suppressAutoHyphens w:val="0"/>
        <w:spacing w:after="0" w:line="240" w:lineRule="auto"/>
        <w:rPr>
          <w:b/>
          <w:bCs/>
          <w:sz w:val="28"/>
        </w:rPr>
      </w:pPr>
      <w:r>
        <w:br w:type="page"/>
      </w:r>
    </w:p>
    <w:p w14:paraId="4DE90C44" w14:textId="164C7B26" w:rsidR="00385979" w:rsidRDefault="00385979" w:rsidP="00385979">
      <w:pPr>
        <w:pStyle w:val="Heading2"/>
        <w:numPr>
          <w:ilvl w:val="0"/>
          <w:numId w:val="5"/>
        </w:numPr>
        <w:rPr>
          <w:rFonts w:eastAsia="Arial"/>
          <w:snapToGrid/>
        </w:rPr>
      </w:pPr>
      <w:bookmarkStart w:id="0" w:name="_Statement"/>
      <w:bookmarkEnd w:id="0"/>
      <w:r w:rsidRPr="00385979">
        <w:rPr>
          <w:rFonts w:eastAsia="Arial"/>
          <w:snapToGrid/>
        </w:rPr>
        <w:lastRenderedPageBreak/>
        <w:t xml:space="preserve">Statement </w:t>
      </w:r>
    </w:p>
    <w:p w14:paraId="542A233E" w14:textId="77777777" w:rsidR="00385979" w:rsidRPr="00385979" w:rsidRDefault="00385979" w:rsidP="00385979">
      <w:pPr>
        <w:rPr>
          <w:rFonts w:eastAsia="Arial"/>
        </w:rPr>
      </w:pPr>
      <w:r w:rsidRPr="00385979">
        <w:rPr>
          <w:rFonts w:eastAsia="Arial"/>
        </w:rPr>
        <w:t>London Metropolitan University is committed to ensuring that all students have as equitable an academic experience as possible, and therefore endeavours to work with disabled students to support them during their time on campus.</w:t>
      </w:r>
    </w:p>
    <w:p w14:paraId="08A3F962" w14:textId="77777777" w:rsidR="00385979" w:rsidRPr="00385979" w:rsidRDefault="00385979" w:rsidP="00385979">
      <w:pPr>
        <w:rPr>
          <w:rFonts w:eastAsia="Arial"/>
        </w:rPr>
      </w:pPr>
      <w:r w:rsidRPr="00385979">
        <w:rPr>
          <w:rFonts w:eastAsia="Arial"/>
        </w:rPr>
        <w:t>Staff and students whose access to work and student services is facilitated by the use of mobility aids should not be refused entry on the basis of their disability or reliance on mobility aids, including assistance dogs.</w:t>
      </w:r>
    </w:p>
    <w:p w14:paraId="3398DDC7" w14:textId="25986E4C" w:rsidR="00385979" w:rsidRPr="00385979" w:rsidRDefault="00385979" w:rsidP="00385979">
      <w:pPr>
        <w:rPr>
          <w:rFonts w:eastAsia="Arial"/>
        </w:rPr>
      </w:pPr>
      <w:r w:rsidRPr="00385979">
        <w:rPr>
          <w:rFonts w:eastAsia="Arial"/>
        </w:rPr>
        <w:t>In line with the Equality Act 2010 (England, Wales and Scotland) and the Disability Discrimination Act (Northern Ireland), the Universities Disabilities and Dyslexia Service (DDS) will work with disabled students to identify support needs and make reasonable adjustments in order to provide a safe and welcoming environment, in which access to study facilities, student programmes and services is equal for all.</w:t>
      </w:r>
    </w:p>
    <w:p w14:paraId="0730D62C" w14:textId="77777777" w:rsidR="00385979" w:rsidRDefault="00385979" w:rsidP="00385979">
      <w:pPr>
        <w:pStyle w:val="Heading2"/>
        <w:numPr>
          <w:ilvl w:val="0"/>
          <w:numId w:val="5"/>
        </w:numPr>
      </w:pPr>
      <w:bookmarkStart w:id="1" w:name="_Policy"/>
      <w:bookmarkEnd w:id="1"/>
      <w:r>
        <w:t>Policy</w:t>
      </w:r>
    </w:p>
    <w:p w14:paraId="16B1B695" w14:textId="77777777" w:rsidR="00385979" w:rsidRDefault="00385979" w:rsidP="00385979">
      <w:r>
        <w:t>London Metropolitan University generally prohibits individuals from bringing animals inside any University owned, leased, or controlled buildings, vehicles or structures.</w:t>
      </w:r>
    </w:p>
    <w:p w14:paraId="3AB63484" w14:textId="77777777" w:rsidR="00385979" w:rsidRDefault="00385979" w:rsidP="00385979">
      <w:r>
        <w:t>The main hazards and concerns associated with having animals inside University premises are:</w:t>
      </w:r>
    </w:p>
    <w:p w14:paraId="58893963" w14:textId="5F95ADF4" w:rsidR="00385979" w:rsidRPr="00385979" w:rsidRDefault="00385979" w:rsidP="00385979">
      <w:pPr>
        <w:pStyle w:val="ListParagraph"/>
        <w:numPr>
          <w:ilvl w:val="0"/>
          <w:numId w:val="6"/>
        </w:numPr>
        <w:spacing w:after="0"/>
        <w:ind w:left="714" w:hanging="357"/>
      </w:pPr>
      <w:r w:rsidRPr="00385979">
        <w:t>Stalled or delayed evacuation of a building in an emergency situation</w:t>
      </w:r>
      <w:r>
        <w:t>.</w:t>
      </w:r>
    </w:p>
    <w:p w14:paraId="36FCD2D1" w14:textId="0C3F462E" w:rsidR="00385979" w:rsidRPr="00385979" w:rsidRDefault="00385979" w:rsidP="00385979">
      <w:pPr>
        <w:pStyle w:val="ListParagraph"/>
        <w:numPr>
          <w:ilvl w:val="0"/>
          <w:numId w:val="6"/>
        </w:numPr>
        <w:spacing w:after="0"/>
        <w:ind w:left="714" w:hanging="357"/>
      </w:pPr>
      <w:r w:rsidRPr="00385979">
        <w:t>Aggressive behaviour of animals</w:t>
      </w:r>
      <w:r>
        <w:t>.</w:t>
      </w:r>
    </w:p>
    <w:p w14:paraId="1C3067FB" w14:textId="727412B2" w:rsidR="00385979" w:rsidRPr="00385979" w:rsidRDefault="00385979" w:rsidP="00385979">
      <w:pPr>
        <w:pStyle w:val="ListParagraph"/>
        <w:numPr>
          <w:ilvl w:val="0"/>
          <w:numId w:val="6"/>
        </w:numPr>
        <w:spacing w:after="0"/>
        <w:ind w:left="714" w:hanging="357"/>
      </w:pPr>
      <w:r w:rsidRPr="00385979">
        <w:t>Allergic reactions and transmission of disease</w:t>
      </w:r>
      <w:r>
        <w:t>.</w:t>
      </w:r>
    </w:p>
    <w:p w14:paraId="0811C9AD" w14:textId="69FE3B82" w:rsidR="00385979" w:rsidRPr="00385979" w:rsidRDefault="00385979" w:rsidP="00385979">
      <w:pPr>
        <w:pStyle w:val="ListParagraph"/>
        <w:numPr>
          <w:ilvl w:val="0"/>
          <w:numId w:val="6"/>
        </w:numPr>
        <w:spacing w:after="0"/>
        <w:ind w:left="714" w:hanging="357"/>
      </w:pPr>
      <w:r w:rsidRPr="00385979">
        <w:t>Zoophobia (phobia of animals that causes distress or dysfunction in an individual's everyday life)</w:t>
      </w:r>
      <w:r>
        <w:t>.</w:t>
      </w:r>
    </w:p>
    <w:p w14:paraId="2D729BE2" w14:textId="593DEC60" w:rsidR="00385979" w:rsidRPr="00385979" w:rsidRDefault="00385979" w:rsidP="00385979">
      <w:pPr>
        <w:pStyle w:val="ListParagraph"/>
        <w:numPr>
          <w:ilvl w:val="0"/>
          <w:numId w:val="6"/>
        </w:numPr>
        <w:spacing w:after="0"/>
        <w:ind w:left="714" w:hanging="357"/>
      </w:pPr>
      <w:r w:rsidRPr="00385979">
        <w:t>Slips, trips and falls</w:t>
      </w:r>
      <w:r>
        <w:t>.</w:t>
      </w:r>
    </w:p>
    <w:p w14:paraId="20D3031F" w14:textId="37A20C45" w:rsidR="00385979" w:rsidRPr="00385979" w:rsidRDefault="00385979" w:rsidP="00385979">
      <w:pPr>
        <w:pStyle w:val="ListParagraph"/>
        <w:numPr>
          <w:ilvl w:val="0"/>
          <w:numId w:val="6"/>
        </w:numPr>
        <w:spacing w:after="0"/>
        <w:ind w:left="714" w:hanging="357"/>
      </w:pPr>
      <w:r w:rsidRPr="00385979">
        <w:t>Animal waste</w:t>
      </w:r>
      <w:r>
        <w:t>.</w:t>
      </w:r>
    </w:p>
    <w:p w14:paraId="5A2B83D1" w14:textId="5EBD9466" w:rsidR="00385979" w:rsidRPr="00385979" w:rsidRDefault="00385979" w:rsidP="00385979">
      <w:pPr>
        <w:pStyle w:val="ListParagraph"/>
        <w:numPr>
          <w:ilvl w:val="0"/>
          <w:numId w:val="6"/>
        </w:numPr>
        <w:spacing w:after="0"/>
        <w:ind w:left="714" w:hanging="357"/>
      </w:pPr>
      <w:r w:rsidRPr="00385979">
        <w:t>Damage to University property</w:t>
      </w:r>
      <w:r>
        <w:t>.</w:t>
      </w:r>
    </w:p>
    <w:p w14:paraId="526CD4AC" w14:textId="77777777" w:rsidR="00385979" w:rsidRDefault="00385979" w:rsidP="00385979">
      <w:pPr>
        <w:spacing w:before="240"/>
      </w:pPr>
      <w:r>
        <w:t>It is acknowledged that these hazards also apply to University grounds, albeit to a lesser extent.</w:t>
      </w:r>
    </w:p>
    <w:p w14:paraId="3427ABF8" w14:textId="77777777" w:rsidR="00385979" w:rsidRDefault="00385979" w:rsidP="00385979">
      <w:r>
        <w:t xml:space="preserve">In order to minimise these risks, subject to the exceptions given below, animals are </w:t>
      </w:r>
      <w:r>
        <w:lastRenderedPageBreak/>
        <w:t>not permitted inside University owned, leased, or controlled buildings, vehicles or structures. In addition:</w:t>
      </w:r>
    </w:p>
    <w:p w14:paraId="70FD08A1" w14:textId="6648D418" w:rsidR="00385979" w:rsidRDefault="00385979" w:rsidP="00385979">
      <w:pPr>
        <w:pStyle w:val="ListParagraph"/>
        <w:numPr>
          <w:ilvl w:val="0"/>
          <w:numId w:val="7"/>
        </w:numPr>
        <w:spacing w:after="0"/>
      </w:pPr>
      <w:r>
        <w:t>No animals should be left in parked vehicles on campus.</w:t>
      </w:r>
    </w:p>
    <w:p w14:paraId="364109E4" w14:textId="2499D101" w:rsidR="00385979" w:rsidRDefault="00385979" w:rsidP="00385979">
      <w:pPr>
        <w:pStyle w:val="ListParagraph"/>
        <w:numPr>
          <w:ilvl w:val="0"/>
          <w:numId w:val="7"/>
        </w:numPr>
        <w:spacing w:after="0"/>
      </w:pPr>
      <w:r>
        <w:t>Animals must not be brought onto campus or tied up outside buildings.</w:t>
      </w:r>
    </w:p>
    <w:p w14:paraId="7C55AEF2" w14:textId="77777777" w:rsidR="00385979" w:rsidRDefault="00385979" w:rsidP="00385979">
      <w:pPr>
        <w:pStyle w:val="ListParagraph"/>
        <w:numPr>
          <w:ilvl w:val="0"/>
          <w:numId w:val="7"/>
        </w:numPr>
        <w:spacing w:after="0"/>
      </w:pPr>
      <w:r>
        <w:t>Animals are also not permitted in our sports, leisure or entertainment facilities.</w:t>
      </w:r>
    </w:p>
    <w:p w14:paraId="51608FF1" w14:textId="100F4E13" w:rsidR="00385979" w:rsidRDefault="00385979" w:rsidP="00385979">
      <w:pPr>
        <w:pStyle w:val="Heading2"/>
        <w:numPr>
          <w:ilvl w:val="0"/>
          <w:numId w:val="5"/>
        </w:numPr>
        <w:spacing w:before="240"/>
        <w:ind w:left="714" w:hanging="357"/>
      </w:pPr>
      <w:bookmarkStart w:id="2" w:name="_Assistance_Animals_-"/>
      <w:bookmarkEnd w:id="2"/>
      <w:r>
        <w:t>Assistance</w:t>
      </w:r>
      <w:r>
        <w:rPr>
          <w:spacing w:val="-12"/>
        </w:rPr>
        <w:t xml:space="preserve"> </w:t>
      </w:r>
      <w:r>
        <w:t>Animals</w:t>
      </w:r>
      <w:r>
        <w:rPr>
          <w:spacing w:val="-10"/>
        </w:rPr>
        <w:t xml:space="preserve"> </w:t>
      </w:r>
      <w:r>
        <w:t>-</w:t>
      </w:r>
      <w:r>
        <w:rPr>
          <w:spacing w:val="-11"/>
        </w:rPr>
        <w:t xml:space="preserve"> </w:t>
      </w:r>
      <w:r>
        <w:rPr>
          <w:spacing w:val="-2"/>
        </w:rPr>
        <w:t>Scope</w:t>
      </w:r>
    </w:p>
    <w:p w14:paraId="51231562" w14:textId="0028C039" w:rsidR="006D67E3" w:rsidRDefault="006D67E3" w:rsidP="006D67E3">
      <w:r>
        <w:t>An assistance animal, usually a dog, is specially trained to provide assistance to an individual with a disability. Guide dogs are the most common type of assistance dog, used by individuals who are blind or visually impaired. Other medical conditions may require the use of assistance dogs: hearing loss, mental health conditions, physical impairments, epilepsy or seizure-related disorders, autism spectrum conditions. A pet or a therapy / emotional support animal is not an assistance animal.</w:t>
      </w:r>
    </w:p>
    <w:p w14:paraId="49F823D9" w14:textId="10285275" w:rsidR="006D67E3" w:rsidRDefault="006D67E3" w:rsidP="006D67E3">
      <w:r>
        <w:t>London Metropolitan University recognises that assistance dogs play an important role in the safety and well-being of disabled people. The University allows access to assistance dogs under the control of their owner and is prepared to make reasonable adjustments for their safe access and conduct of duties. Pets and other animals that do not aid of members of its community and / or do not meet the requirements below are not allowed in the University buildings or maintained grounds.</w:t>
      </w:r>
    </w:p>
    <w:p w14:paraId="4F840E1A" w14:textId="77777777" w:rsidR="006D67E3" w:rsidRDefault="006D67E3" w:rsidP="006D67E3">
      <w:r>
        <w:t>Assistance dogs must:</w:t>
      </w:r>
    </w:p>
    <w:p w14:paraId="181DE639" w14:textId="7A177045" w:rsidR="006D67E3" w:rsidRDefault="006D67E3" w:rsidP="004B27CC">
      <w:pPr>
        <w:pStyle w:val="ListParagraph"/>
        <w:numPr>
          <w:ilvl w:val="0"/>
          <w:numId w:val="9"/>
        </w:numPr>
        <w:spacing w:after="0"/>
        <w:ind w:left="714" w:hanging="357"/>
      </w:pPr>
      <w:r>
        <w:t xml:space="preserve">be trained by a member of Assistance Dogs UK </w:t>
      </w:r>
      <w:r w:rsidRPr="007A3932">
        <w:t>(ADUK)</w:t>
      </w:r>
      <w:r>
        <w:t>, a coalition of assistance dog organisations listed below or an equivalent organisation in another country.</w:t>
      </w:r>
    </w:p>
    <w:p w14:paraId="4E15C5F7" w14:textId="13254B3D" w:rsidR="006D67E3" w:rsidRDefault="006D67E3" w:rsidP="004B27CC">
      <w:pPr>
        <w:pStyle w:val="ListParagraph"/>
        <w:numPr>
          <w:ilvl w:val="0"/>
          <w:numId w:val="9"/>
        </w:numPr>
        <w:spacing w:after="0"/>
        <w:ind w:left="714" w:hanging="357"/>
      </w:pPr>
      <w:r>
        <w:t>have a formal identification in the form of branded jackets or lead slips.</w:t>
      </w:r>
    </w:p>
    <w:p w14:paraId="3458637B" w14:textId="22340398" w:rsidR="006D67E3" w:rsidRDefault="006D67E3" w:rsidP="004B27CC">
      <w:pPr>
        <w:pStyle w:val="ListParagraph"/>
        <w:numPr>
          <w:ilvl w:val="0"/>
          <w:numId w:val="9"/>
        </w:numPr>
        <w:spacing w:after="0"/>
        <w:ind w:left="714" w:hanging="357"/>
      </w:pPr>
      <w:r>
        <w:t xml:space="preserve">have the yellow ID booklet from the </w:t>
      </w:r>
      <w:r w:rsidRPr="007A3932">
        <w:t xml:space="preserve">ADUK </w:t>
      </w:r>
      <w:r>
        <w:t>member organisation. This ID book contains information about the owner and their dog, details of the training organisation who trained the dog and its owner.</w:t>
      </w:r>
    </w:p>
    <w:p w14:paraId="53D6BC3F" w14:textId="77777777" w:rsidR="004B27CC" w:rsidRDefault="004B27CC">
      <w:pPr>
        <w:suppressAutoHyphens w:val="0"/>
        <w:spacing w:after="0" w:line="240" w:lineRule="auto"/>
      </w:pPr>
      <w:r>
        <w:br w:type="page"/>
      </w:r>
    </w:p>
    <w:p w14:paraId="3DED3BDA" w14:textId="165893FF" w:rsidR="006D67E3" w:rsidRPr="007A3932" w:rsidRDefault="006D67E3" w:rsidP="004B27CC">
      <w:pPr>
        <w:spacing w:before="240"/>
      </w:pPr>
      <w:r w:rsidRPr="007A3932">
        <w:lastRenderedPageBreak/>
        <w:t xml:space="preserve">There are </w:t>
      </w:r>
      <w:r w:rsidR="005139EF" w:rsidRPr="007A3932">
        <w:t xml:space="preserve">thirteen </w:t>
      </w:r>
      <w:r w:rsidRPr="007A3932">
        <w:t>registered charities that form ADUK, these are:</w:t>
      </w:r>
    </w:p>
    <w:p w14:paraId="3BCB8153" w14:textId="77777777" w:rsidR="005139EF" w:rsidRPr="007A3932" w:rsidRDefault="005139EF" w:rsidP="004B27CC">
      <w:pPr>
        <w:pStyle w:val="ListParagraph"/>
        <w:numPr>
          <w:ilvl w:val="0"/>
          <w:numId w:val="10"/>
        </w:numPr>
        <w:spacing w:after="0"/>
      </w:pPr>
      <w:r w:rsidRPr="007A3932">
        <w:t>Autism Dogs Charity.</w:t>
      </w:r>
    </w:p>
    <w:p w14:paraId="511DEFB0" w14:textId="77EC3573" w:rsidR="006D67E3" w:rsidRPr="007A3932" w:rsidRDefault="006D67E3" w:rsidP="004B27CC">
      <w:pPr>
        <w:pStyle w:val="ListParagraph"/>
        <w:numPr>
          <w:ilvl w:val="0"/>
          <w:numId w:val="10"/>
        </w:numPr>
        <w:spacing w:after="0"/>
      </w:pPr>
      <w:r w:rsidRPr="007A3932">
        <w:t>Canine Partners</w:t>
      </w:r>
      <w:r w:rsidR="004B27CC" w:rsidRPr="007A3932">
        <w:t>.</w:t>
      </w:r>
    </w:p>
    <w:p w14:paraId="261ADA7B" w14:textId="21568F86" w:rsidR="005139EF" w:rsidRPr="007A3932" w:rsidRDefault="005139EF" w:rsidP="004B27CC">
      <w:pPr>
        <w:pStyle w:val="ListParagraph"/>
        <w:numPr>
          <w:ilvl w:val="0"/>
          <w:numId w:val="10"/>
        </w:numPr>
        <w:spacing w:after="0"/>
      </w:pPr>
      <w:r w:rsidRPr="007A3932">
        <w:t xml:space="preserve">Darwin Dogs. </w:t>
      </w:r>
    </w:p>
    <w:p w14:paraId="04811672" w14:textId="07B75F05" w:rsidR="006D67E3" w:rsidRPr="007A3932" w:rsidRDefault="006D67E3" w:rsidP="004B27CC">
      <w:pPr>
        <w:pStyle w:val="ListParagraph"/>
        <w:numPr>
          <w:ilvl w:val="0"/>
          <w:numId w:val="10"/>
        </w:numPr>
        <w:spacing w:after="0"/>
      </w:pPr>
      <w:r w:rsidRPr="007A3932">
        <w:t>Dog A.I.D.</w:t>
      </w:r>
    </w:p>
    <w:p w14:paraId="1BF7EAE5" w14:textId="1B0D1A32" w:rsidR="005139EF" w:rsidRPr="007A3932" w:rsidRDefault="005139EF" w:rsidP="004B27CC">
      <w:pPr>
        <w:pStyle w:val="ListParagraph"/>
        <w:numPr>
          <w:ilvl w:val="0"/>
          <w:numId w:val="10"/>
        </w:numPr>
        <w:spacing w:after="0"/>
      </w:pPr>
      <w:r w:rsidRPr="007A3932">
        <w:t xml:space="preserve">Dogs for Autism. </w:t>
      </w:r>
    </w:p>
    <w:p w14:paraId="431C7B25" w14:textId="248B8231" w:rsidR="005139EF" w:rsidRPr="007A3932" w:rsidRDefault="005139EF" w:rsidP="004B27CC">
      <w:pPr>
        <w:pStyle w:val="ListParagraph"/>
        <w:numPr>
          <w:ilvl w:val="0"/>
          <w:numId w:val="10"/>
        </w:numPr>
        <w:spacing w:after="0"/>
      </w:pPr>
      <w:r w:rsidRPr="007A3932">
        <w:t>Dogs for Good.</w:t>
      </w:r>
    </w:p>
    <w:p w14:paraId="228ADC05" w14:textId="2E9FB250" w:rsidR="006D67E3" w:rsidRPr="007A3932" w:rsidRDefault="006D67E3" w:rsidP="004B27CC">
      <w:pPr>
        <w:pStyle w:val="ListParagraph"/>
        <w:numPr>
          <w:ilvl w:val="0"/>
          <w:numId w:val="10"/>
        </w:numPr>
        <w:spacing w:after="0"/>
      </w:pPr>
      <w:r w:rsidRPr="007A3932">
        <w:t>Guide Dogs</w:t>
      </w:r>
      <w:r w:rsidR="004B27CC" w:rsidRPr="007A3932">
        <w:t>.</w:t>
      </w:r>
    </w:p>
    <w:p w14:paraId="44275DA5" w14:textId="3F887164" w:rsidR="006D67E3" w:rsidRPr="007A3932" w:rsidRDefault="006D67E3" w:rsidP="004B27CC">
      <w:pPr>
        <w:pStyle w:val="ListParagraph"/>
        <w:numPr>
          <w:ilvl w:val="0"/>
          <w:numId w:val="10"/>
        </w:numPr>
        <w:spacing w:after="0"/>
      </w:pPr>
      <w:r w:rsidRPr="007A3932">
        <w:t>Hearing Dogs for Deaf People</w:t>
      </w:r>
      <w:r w:rsidR="004B27CC" w:rsidRPr="007A3932">
        <w:t>.</w:t>
      </w:r>
    </w:p>
    <w:p w14:paraId="354054C4" w14:textId="7072EA5C" w:rsidR="006D67E3" w:rsidRPr="007A3932" w:rsidRDefault="006D67E3" w:rsidP="004B27CC">
      <w:pPr>
        <w:pStyle w:val="ListParagraph"/>
        <w:numPr>
          <w:ilvl w:val="0"/>
          <w:numId w:val="10"/>
        </w:numPr>
        <w:spacing w:after="0"/>
      </w:pPr>
      <w:r w:rsidRPr="007A3932">
        <w:t>Medical Detection Dogs</w:t>
      </w:r>
      <w:r w:rsidR="004B27CC" w:rsidRPr="007A3932">
        <w:t>.</w:t>
      </w:r>
    </w:p>
    <w:p w14:paraId="1E52E61E" w14:textId="4CE07A27" w:rsidR="005139EF" w:rsidRPr="007A3932" w:rsidRDefault="005139EF" w:rsidP="004B27CC">
      <w:pPr>
        <w:pStyle w:val="ListParagraph"/>
        <w:numPr>
          <w:ilvl w:val="0"/>
          <w:numId w:val="10"/>
        </w:numPr>
        <w:spacing w:after="0"/>
      </w:pPr>
      <w:r w:rsidRPr="007A3932">
        <w:t>Service Dogs UK.</w:t>
      </w:r>
    </w:p>
    <w:p w14:paraId="4BDAE0AB" w14:textId="062A558F" w:rsidR="00385979" w:rsidRPr="007A3932" w:rsidRDefault="006D67E3" w:rsidP="004B27CC">
      <w:pPr>
        <w:pStyle w:val="ListParagraph"/>
        <w:numPr>
          <w:ilvl w:val="0"/>
          <w:numId w:val="10"/>
        </w:numPr>
        <w:spacing w:after="0"/>
      </w:pPr>
      <w:r w:rsidRPr="007A3932">
        <w:t>Support Dogs</w:t>
      </w:r>
      <w:r w:rsidR="005139EF" w:rsidRPr="007A3932">
        <w:t>.</w:t>
      </w:r>
    </w:p>
    <w:p w14:paraId="72A53F18" w14:textId="29F1051A" w:rsidR="005139EF" w:rsidRPr="007A3932" w:rsidRDefault="005139EF" w:rsidP="004B27CC">
      <w:pPr>
        <w:pStyle w:val="ListParagraph"/>
        <w:numPr>
          <w:ilvl w:val="0"/>
          <w:numId w:val="10"/>
        </w:numPr>
        <w:spacing w:after="0"/>
      </w:pPr>
      <w:r w:rsidRPr="007A3932">
        <w:t>The Seeing Dogs Alliance.</w:t>
      </w:r>
    </w:p>
    <w:p w14:paraId="5448B868" w14:textId="5F325B9A" w:rsidR="005139EF" w:rsidRPr="007A3932" w:rsidRDefault="005139EF" w:rsidP="004B27CC">
      <w:pPr>
        <w:pStyle w:val="ListParagraph"/>
        <w:numPr>
          <w:ilvl w:val="0"/>
          <w:numId w:val="10"/>
        </w:numPr>
        <w:spacing w:after="0"/>
      </w:pPr>
      <w:r w:rsidRPr="007A3932">
        <w:t>Veterans with Dogs.</w:t>
      </w:r>
    </w:p>
    <w:p w14:paraId="690E99B3" w14:textId="018AC6B1" w:rsidR="005139EF" w:rsidRDefault="005139EF" w:rsidP="005139EF">
      <w:pPr>
        <w:pStyle w:val="Heading2"/>
        <w:numPr>
          <w:ilvl w:val="0"/>
          <w:numId w:val="5"/>
        </w:numPr>
        <w:spacing w:before="240"/>
        <w:ind w:left="714" w:hanging="357"/>
      </w:pPr>
      <w:bookmarkStart w:id="3" w:name="_Assistance_Animals_-_1"/>
      <w:bookmarkEnd w:id="3"/>
      <w:r>
        <w:t>Assistance</w:t>
      </w:r>
      <w:r>
        <w:rPr>
          <w:spacing w:val="-13"/>
        </w:rPr>
        <w:t xml:space="preserve"> </w:t>
      </w:r>
      <w:r>
        <w:t>Animals</w:t>
      </w:r>
      <w:r>
        <w:rPr>
          <w:spacing w:val="-10"/>
        </w:rPr>
        <w:t xml:space="preserve"> </w:t>
      </w:r>
      <w:r>
        <w:t>-</w:t>
      </w:r>
      <w:r>
        <w:rPr>
          <w:spacing w:val="-12"/>
        </w:rPr>
        <w:t xml:space="preserve"> </w:t>
      </w:r>
      <w:r>
        <w:t>Owners’</w:t>
      </w:r>
      <w:r>
        <w:rPr>
          <w:spacing w:val="-12"/>
        </w:rPr>
        <w:t xml:space="preserve"> </w:t>
      </w:r>
      <w:r>
        <w:rPr>
          <w:spacing w:val="-2"/>
        </w:rPr>
        <w:t>Responsibilities</w:t>
      </w:r>
    </w:p>
    <w:p w14:paraId="2AECF51B" w14:textId="19A98066" w:rsidR="005139EF" w:rsidRDefault="005139EF" w:rsidP="005139EF">
      <w:r>
        <w:t xml:space="preserve">It is recommended that University students with a disability who utilise an assistance dog register in advance with the </w:t>
      </w:r>
      <w:hyperlink r:id="rId14" w:history="1">
        <w:r w:rsidRPr="005139EF">
          <w:rPr>
            <w:rStyle w:val="Hyperlink"/>
          </w:rPr>
          <w:t>DDS</w:t>
        </w:r>
      </w:hyperlink>
      <w:r>
        <w:t>.</w:t>
      </w:r>
    </w:p>
    <w:p w14:paraId="64194614" w14:textId="6A23CC62" w:rsidR="005139EF" w:rsidRPr="005139EF" w:rsidRDefault="005139EF" w:rsidP="005139EF">
      <w:pPr>
        <w:pStyle w:val="Heading3"/>
        <w:numPr>
          <w:ilvl w:val="1"/>
          <w:numId w:val="5"/>
        </w:numPr>
      </w:pPr>
      <w:r>
        <w:t>Information</w:t>
      </w:r>
    </w:p>
    <w:p w14:paraId="61768883" w14:textId="05A109E5" w:rsidR="005139EF" w:rsidRDefault="005139EF" w:rsidP="005139EF">
      <w:r>
        <w:t>It is advised that assistance dog owners notify the University in advance that they will be bringing an assistance dog onto the estate. They should be able to provide information about the animal and its tasks / duties, if or when requested by University staff.</w:t>
      </w:r>
    </w:p>
    <w:p w14:paraId="50B41C37" w14:textId="530D8E93" w:rsidR="005139EF" w:rsidRPr="005139EF" w:rsidRDefault="005139EF" w:rsidP="005139EF">
      <w:pPr>
        <w:pStyle w:val="Heading3"/>
        <w:numPr>
          <w:ilvl w:val="1"/>
          <w:numId w:val="5"/>
        </w:numPr>
      </w:pPr>
      <w:r>
        <w:t>Identification</w:t>
      </w:r>
    </w:p>
    <w:p w14:paraId="4917BF76" w14:textId="50BE89B2" w:rsidR="005139EF" w:rsidRDefault="005139EF" w:rsidP="005139EF">
      <w:r>
        <w:t>Assistance dog owners must ensure that their assistance dogs are clearly identifiable by the use of special collars and / or harnesses when on duty</w:t>
      </w:r>
      <w:r w:rsidR="001505AD">
        <w:t xml:space="preserve"> on premises</w:t>
      </w:r>
      <w:r>
        <w:t>.</w:t>
      </w:r>
    </w:p>
    <w:p w14:paraId="23DA1DBA" w14:textId="77777777" w:rsidR="005139EF" w:rsidRDefault="005139EF">
      <w:pPr>
        <w:suppressAutoHyphens w:val="0"/>
        <w:spacing w:after="0" w:line="240" w:lineRule="auto"/>
        <w:rPr>
          <w:b/>
          <w:bCs/>
        </w:rPr>
      </w:pPr>
      <w:r>
        <w:br w:type="page"/>
      </w:r>
    </w:p>
    <w:p w14:paraId="2F18DFDE" w14:textId="47B91EA9" w:rsidR="005139EF" w:rsidRDefault="005139EF" w:rsidP="005139EF">
      <w:pPr>
        <w:pStyle w:val="Heading3"/>
        <w:numPr>
          <w:ilvl w:val="1"/>
          <w:numId w:val="5"/>
        </w:numPr>
      </w:pPr>
      <w:r>
        <w:lastRenderedPageBreak/>
        <w:t>Insurance</w:t>
      </w:r>
    </w:p>
    <w:p w14:paraId="0BFFE444" w14:textId="77777777" w:rsidR="005139EF" w:rsidRDefault="005139EF" w:rsidP="005139EF">
      <w:r>
        <w:t>Owners are responsible for ensuring that their assistance dogs are covered by full liability insurance and provide a copy to the University.</w:t>
      </w:r>
    </w:p>
    <w:p w14:paraId="72E4BE18" w14:textId="4FF8241D" w:rsidR="005139EF" w:rsidRDefault="005139EF" w:rsidP="005139EF">
      <w:pPr>
        <w:pStyle w:val="Heading3"/>
        <w:numPr>
          <w:ilvl w:val="1"/>
          <w:numId w:val="5"/>
        </w:numPr>
      </w:pPr>
      <w:r>
        <w:t>Access restrictions</w:t>
      </w:r>
    </w:p>
    <w:p w14:paraId="4C5DA42A" w14:textId="77777777" w:rsidR="005139EF" w:rsidRDefault="005139EF" w:rsidP="005139EF">
      <w:r>
        <w:t>Assistance dog owners must respect access restrictions established by the University on grounds of health and safety. Owners must ensure that assistance dogs do not enter staff and students’ privately assigned spaces without permission.</w:t>
      </w:r>
    </w:p>
    <w:p w14:paraId="1D9CD1A5" w14:textId="2B493E58" w:rsidR="00721246" w:rsidRPr="00721246" w:rsidRDefault="005139EF" w:rsidP="00721246">
      <w:pPr>
        <w:pStyle w:val="Heading3"/>
        <w:numPr>
          <w:ilvl w:val="1"/>
          <w:numId w:val="5"/>
        </w:numPr>
      </w:pPr>
      <w:r>
        <w:t>Animal misbehaviour</w:t>
      </w:r>
    </w:p>
    <w:p w14:paraId="3F026463" w14:textId="77777777" w:rsidR="005139EF" w:rsidRDefault="005139EF" w:rsidP="005139EF">
      <w:r>
        <w:t>Preventing and correcting assistance dog’s misbehaviour is the owner’s responsibility. Owners must make sure that their assistance dogs do not cause harm or injury to others and damage to University property.</w:t>
      </w:r>
    </w:p>
    <w:p w14:paraId="59D20E4B" w14:textId="2339E2C4" w:rsidR="005139EF" w:rsidRDefault="005139EF" w:rsidP="005139EF">
      <w:r>
        <w:t>Please note that seizure alert dogs are trained to behave differently when they detect a potential seizure and they can appear to be misbehaving</w:t>
      </w:r>
      <w:r w:rsidR="001505AD">
        <w:t>, this should not be a cause for alarm</w:t>
      </w:r>
      <w:r>
        <w:t>.</w:t>
      </w:r>
      <w:r w:rsidR="001505AD">
        <w:t xml:space="preserve"> In the event of a medical alert, a first aid response should be applied. </w:t>
      </w:r>
    </w:p>
    <w:p w14:paraId="6A7B3566" w14:textId="010485DB" w:rsidR="005139EF" w:rsidRDefault="005139EF" w:rsidP="00721246">
      <w:pPr>
        <w:pStyle w:val="Heading3"/>
        <w:numPr>
          <w:ilvl w:val="1"/>
          <w:numId w:val="5"/>
        </w:numPr>
      </w:pPr>
      <w:r>
        <w:t>Cleanliness</w:t>
      </w:r>
    </w:p>
    <w:p w14:paraId="13BC8850" w14:textId="02D93733" w:rsidR="005139EF" w:rsidRDefault="005139EF" w:rsidP="005139EF">
      <w:r>
        <w:t>Registered blind people are not required to clean up after their guide dogs but they are expected to have received the appropriate training to avoid dog waste on campus. Assistance dog users share responsibility for the clean-up of the animal’s waste, consistent with reasonable capacity. Owners must use the designated areas identified by the University. In the unlikely event that the dog does foul outside of these designated areas, the owner must report this to the Estates helpdesk (</w:t>
      </w:r>
      <w:hyperlink r:id="rId15" w:history="1">
        <w:r w:rsidRPr="00721246">
          <w:rPr>
            <w:rStyle w:val="Hyperlink"/>
          </w:rPr>
          <w:t>ask@londonmet.ac.uk</w:t>
        </w:r>
      </w:hyperlink>
      <w:r>
        <w:t xml:space="preserve"> or </w:t>
      </w:r>
      <w:r w:rsidR="001505AD">
        <w:t>020 7133 4112</w:t>
      </w:r>
      <w:r>
        <w:t>) who will make arrangements for the area to be cleaned and sanitised.</w:t>
      </w:r>
    </w:p>
    <w:p w14:paraId="0ECA2517" w14:textId="01A366D7" w:rsidR="00721246" w:rsidRPr="00721246" w:rsidRDefault="005139EF" w:rsidP="00721246">
      <w:pPr>
        <w:pStyle w:val="Heading3"/>
        <w:numPr>
          <w:ilvl w:val="1"/>
          <w:numId w:val="5"/>
        </w:numPr>
      </w:pPr>
      <w:r>
        <w:t>Animal care and supervision</w:t>
      </w:r>
    </w:p>
    <w:p w14:paraId="45071389" w14:textId="77777777" w:rsidR="005139EF" w:rsidRDefault="005139EF" w:rsidP="005139EF">
      <w:r>
        <w:t xml:space="preserve">Animal care is the owner’s responsibility. The owner ensures regular health checks, vaccination and an adequate standard of grooming. Owners must ensure the assistance dog has its requirements in relation to feeding, watering and toileting fully met. Owners must ensure that assistance dogs are kept on a lead at all times when </w:t>
      </w:r>
      <w:r>
        <w:lastRenderedPageBreak/>
        <w:t>walking around the University estate or safely harnessed when unsupervised for short periods of time.</w:t>
      </w:r>
    </w:p>
    <w:p w14:paraId="3B85599E" w14:textId="77777777" w:rsidR="005139EF" w:rsidRDefault="005139EF" w:rsidP="005139EF">
      <w:r>
        <w:t>Owners of assistance dogs that are ill, in poor health, excessively unclean or unkempt may be required to remove the animal from University premises.</w:t>
      </w:r>
    </w:p>
    <w:p w14:paraId="05CBDCFE" w14:textId="77777777" w:rsidR="005139EF" w:rsidRDefault="005139EF" w:rsidP="005139EF">
      <w:r>
        <w:t>London Metropolitan University is not responsible for the loss, ill health, or death of the assistance dog animal.</w:t>
      </w:r>
    </w:p>
    <w:p w14:paraId="6AA82EF6" w14:textId="50384ACF" w:rsidR="00964EF7" w:rsidRPr="00964EF7" w:rsidRDefault="005139EF" w:rsidP="00964EF7">
      <w:pPr>
        <w:pStyle w:val="Heading3"/>
        <w:numPr>
          <w:ilvl w:val="1"/>
          <w:numId w:val="5"/>
        </w:numPr>
      </w:pPr>
      <w:r>
        <w:t>Animal training</w:t>
      </w:r>
    </w:p>
    <w:p w14:paraId="1367DD62" w14:textId="7B7B138B" w:rsidR="00385979" w:rsidRDefault="005139EF" w:rsidP="005139EF">
      <w:r>
        <w:t xml:space="preserve">Owners are responsible for the training needs of their assistance dogs, for the correct and safe performance of their duties. A copy of the yellow ID booklet from the </w:t>
      </w:r>
      <w:r w:rsidRPr="007A3932">
        <w:t>ADUK</w:t>
      </w:r>
      <w:r>
        <w:t xml:space="preserve"> member organisation must be provided to the University.</w:t>
      </w:r>
    </w:p>
    <w:p w14:paraId="033B8FFF" w14:textId="498308C1" w:rsidR="00964EF7" w:rsidRDefault="00964EF7" w:rsidP="00964EF7">
      <w:pPr>
        <w:pStyle w:val="Heading2"/>
        <w:numPr>
          <w:ilvl w:val="0"/>
          <w:numId w:val="5"/>
        </w:numPr>
        <w:rPr>
          <w:spacing w:val="-2"/>
        </w:rPr>
      </w:pPr>
      <w:bookmarkStart w:id="4" w:name="_Assistance_Animals_-_2"/>
      <w:bookmarkEnd w:id="4"/>
      <w:r>
        <w:t>Assistance</w:t>
      </w:r>
      <w:r>
        <w:rPr>
          <w:spacing w:val="-16"/>
        </w:rPr>
        <w:t xml:space="preserve"> </w:t>
      </w:r>
      <w:r>
        <w:t>Animals</w:t>
      </w:r>
      <w:r>
        <w:rPr>
          <w:spacing w:val="-13"/>
        </w:rPr>
        <w:t xml:space="preserve"> </w:t>
      </w:r>
      <w:r>
        <w:t>-</w:t>
      </w:r>
      <w:r>
        <w:rPr>
          <w:spacing w:val="-15"/>
        </w:rPr>
        <w:t xml:space="preserve"> </w:t>
      </w:r>
      <w:r>
        <w:t>Organisational</w:t>
      </w:r>
      <w:r>
        <w:rPr>
          <w:spacing w:val="-16"/>
        </w:rPr>
        <w:t xml:space="preserve"> </w:t>
      </w:r>
      <w:r>
        <w:rPr>
          <w:spacing w:val="-2"/>
        </w:rPr>
        <w:t>Arrangements</w:t>
      </w:r>
    </w:p>
    <w:p w14:paraId="4E160CAA" w14:textId="658C9450" w:rsidR="00964EF7" w:rsidRDefault="00964EF7" w:rsidP="00964EF7">
      <w:r>
        <w:t>When assistance dogs are in University properties we may need to agree reasonable site-specific guidelines. Assistance dog users are required to comply with the conditions of those guidelines. Under this provision, the University requires that:</w:t>
      </w:r>
    </w:p>
    <w:p w14:paraId="3EF0C16E" w14:textId="4CE53F7C" w:rsidR="00964EF7" w:rsidRDefault="00964EF7" w:rsidP="00964EF7">
      <w:pPr>
        <w:pStyle w:val="ListParagraph"/>
        <w:numPr>
          <w:ilvl w:val="0"/>
          <w:numId w:val="11"/>
        </w:numPr>
      </w:pPr>
      <w:r>
        <w:t>Access requirements involving assistance dogs are legitimate and pre-agreed with the University</w:t>
      </w:r>
      <w:r w:rsidR="003011F3">
        <w:t>.</w:t>
      </w:r>
    </w:p>
    <w:p w14:paraId="3539737A" w14:textId="11C15303" w:rsidR="00964EF7" w:rsidRDefault="00964EF7" w:rsidP="00964EF7">
      <w:pPr>
        <w:pStyle w:val="ListParagraph"/>
        <w:numPr>
          <w:ilvl w:val="0"/>
          <w:numId w:val="11"/>
        </w:numPr>
      </w:pPr>
      <w:r>
        <w:t>Suitable arrangements for the animals’ safe access to and conduct of work in the University are made</w:t>
      </w:r>
      <w:r w:rsidR="003011F3">
        <w:t>.</w:t>
      </w:r>
    </w:p>
    <w:p w14:paraId="780FD2FA" w14:textId="409A6132" w:rsidR="00964EF7" w:rsidRDefault="00964EF7" w:rsidP="00964EF7">
      <w:pPr>
        <w:pStyle w:val="ListParagraph"/>
        <w:numPr>
          <w:ilvl w:val="0"/>
          <w:numId w:val="11"/>
        </w:numPr>
      </w:pPr>
      <w:r>
        <w:t>All concerned parties (co-workers, classmates, other residents, etc.) are consulted and advised on safe practice and appropriate behaviour</w:t>
      </w:r>
      <w:r w:rsidR="003011F3">
        <w:t>.</w:t>
      </w:r>
    </w:p>
    <w:p w14:paraId="121DC1DA" w14:textId="7D8FA376" w:rsidR="00964EF7" w:rsidRDefault="00964EF7" w:rsidP="00964EF7">
      <w:pPr>
        <w:pStyle w:val="ListParagraph"/>
        <w:numPr>
          <w:ilvl w:val="0"/>
          <w:numId w:val="11"/>
        </w:numPr>
      </w:pPr>
      <w:r>
        <w:t>The assistance dog owner agrees to the terms and conditions of use of assistance dogs within the University</w:t>
      </w:r>
      <w:r w:rsidR="003011F3">
        <w:t>.</w:t>
      </w:r>
    </w:p>
    <w:p w14:paraId="1AA27395" w14:textId="5EB33A7E" w:rsidR="00964EF7" w:rsidRDefault="00964EF7" w:rsidP="00964EF7">
      <w:r>
        <w:t xml:space="preserve">The </w:t>
      </w:r>
      <w:hyperlink r:id="rId16" w:history="1">
        <w:r w:rsidRPr="00964EF7">
          <w:rPr>
            <w:rStyle w:val="Hyperlink"/>
          </w:rPr>
          <w:t>DDS</w:t>
        </w:r>
      </w:hyperlink>
      <w:r>
        <w:t xml:space="preserve"> offers the following arrangements, for its registered students, in order to ensure a safe and inclusive environment for assistance dogs, their owners, and other members of the residential and campus community:</w:t>
      </w:r>
    </w:p>
    <w:p w14:paraId="6538D51F" w14:textId="16862296" w:rsidR="00964EF7" w:rsidRDefault="00964EF7" w:rsidP="00964EF7">
      <w:pPr>
        <w:pStyle w:val="ListParagraph"/>
        <w:numPr>
          <w:ilvl w:val="0"/>
          <w:numId w:val="12"/>
        </w:numPr>
      </w:pPr>
      <w:r>
        <w:t>Support and advisory services from the DDS.</w:t>
      </w:r>
    </w:p>
    <w:p w14:paraId="5054F6BA" w14:textId="39088293" w:rsidR="00964EF7" w:rsidRDefault="00964EF7" w:rsidP="00964EF7">
      <w:pPr>
        <w:pStyle w:val="ListParagraph"/>
        <w:numPr>
          <w:ilvl w:val="0"/>
          <w:numId w:val="12"/>
        </w:numPr>
      </w:pPr>
      <w:r>
        <w:t>A mutually agreed Individual Needs Assessment Report (INAR) that sets out any reasonable adjustments required.</w:t>
      </w:r>
    </w:p>
    <w:p w14:paraId="668A300F" w14:textId="7F7EA839" w:rsidR="00964EF7" w:rsidRDefault="00964EF7" w:rsidP="00964EF7">
      <w:pPr>
        <w:pStyle w:val="ListParagraph"/>
        <w:numPr>
          <w:ilvl w:val="0"/>
          <w:numId w:val="12"/>
        </w:numPr>
      </w:pPr>
      <w:r>
        <w:lastRenderedPageBreak/>
        <w:t>Arrival or pre-arrival site orientation.</w:t>
      </w:r>
    </w:p>
    <w:p w14:paraId="5E629E44" w14:textId="653D65FE" w:rsidR="00964EF7" w:rsidRDefault="00964EF7" w:rsidP="00964EF7">
      <w:pPr>
        <w:pStyle w:val="ListParagraph"/>
        <w:numPr>
          <w:ilvl w:val="0"/>
          <w:numId w:val="12"/>
        </w:numPr>
      </w:pPr>
      <w:r>
        <w:t>Visits by the assistance dogs trainer are encouraged in the early settling-in days.</w:t>
      </w:r>
    </w:p>
    <w:p w14:paraId="085E8959" w14:textId="3F421571" w:rsidR="00964EF7" w:rsidRDefault="00964EF7" w:rsidP="00964EF7">
      <w:pPr>
        <w:pStyle w:val="ListParagraph"/>
        <w:numPr>
          <w:ilvl w:val="0"/>
          <w:numId w:val="12"/>
        </w:numPr>
      </w:pPr>
      <w:r>
        <w:t>Service animal route safety check (for hazards and obstructions).</w:t>
      </w:r>
    </w:p>
    <w:p w14:paraId="2DC7CB5D" w14:textId="4016A198" w:rsidR="00964EF7" w:rsidRDefault="00964EF7" w:rsidP="00964EF7">
      <w:pPr>
        <w:pStyle w:val="ListParagraph"/>
        <w:numPr>
          <w:ilvl w:val="0"/>
          <w:numId w:val="12"/>
        </w:numPr>
      </w:pPr>
      <w:r>
        <w:t>Provision or identification of designated spending pens or relief area/s for the toilet needs of assistance dogs on the premises or off-site.</w:t>
      </w:r>
    </w:p>
    <w:p w14:paraId="64D172D1" w14:textId="16938572" w:rsidR="00964EF7" w:rsidRDefault="00964EF7" w:rsidP="00964EF7">
      <w:pPr>
        <w:pStyle w:val="ListParagraph"/>
        <w:numPr>
          <w:ilvl w:val="0"/>
          <w:numId w:val="12"/>
        </w:numPr>
      </w:pPr>
      <w:r>
        <w:t>Within rooms and enclosed spaces on University premises, to ensure there is sufficient space for assistance dogs within reach of owner (under a table or in a corner).</w:t>
      </w:r>
    </w:p>
    <w:p w14:paraId="1455C1DF" w14:textId="186284F6" w:rsidR="00964EF7" w:rsidRDefault="00964EF7" w:rsidP="00964EF7">
      <w:pPr>
        <w:pStyle w:val="ListParagraph"/>
        <w:numPr>
          <w:ilvl w:val="0"/>
          <w:numId w:val="12"/>
        </w:numPr>
      </w:pPr>
      <w:r>
        <w:t>Provision of water bowls, if requested.</w:t>
      </w:r>
    </w:p>
    <w:p w14:paraId="26A41243" w14:textId="7F5CCFE5" w:rsidR="00964EF7" w:rsidRDefault="00964EF7" w:rsidP="00964EF7">
      <w:pPr>
        <w:pStyle w:val="Heading3"/>
        <w:numPr>
          <w:ilvl w:val="1"/>
          <w:numId w:val="5"/>
        </w:numPr>
        <w:rPr>
          <w:spacing w:val="-2"/>
        </w:rPr>
      </w:pPr>
      <w:r>
        <w:t>Compliance,</w:t>
      </w:r>
      <w:r>
        <w:rPr>
          <w:spacing w:val="-3"/>
        </w:rPr>
        <w:t xml:space="preserve"> </w:t>
      </w:r>
      <w:r>
        <w:t>Awareness</w:t>
      </w:r>
      <w:r>
        <w:rPr>
          <w:spacing w:val="-4"/>
        </w:rPr>
        <w:t xml:space="preserve"> </w:t>
      </w:r>
      <w:r>
        <w:t>and</w:t>
      </w:r>
      <w:r>
        <w:rPr>
          <w:spacing w:val="-3"/>
        </w:rPr>
        <w:t xml:space="preserve"> </w:t>
      </w:r>
      <w:r>
        <w:rPr>
          <w:spacing w:val="-2"/>
        </w:rPr>
        <w:t>Training</w:t>
      </w:r>
    </w:p>
    <w:p w14:paraId="4D226314" w14:textId="179602F2" w:rsidR="00964EF7" w:rsidRDefault="001505AD" w:rsidP="00964EF7">
      <w:r>
        <w:t xml:space="preserve">When required / upon request, </w:t>
      </w:r>
      <w:r w:rsidR="00964EF7">
        <w:t>Student Services will ensure that staff, students and other members of the University community are provided with adequate training to respond to the needs of the assistance dog, its owner, and all those in contact with the assistance dog.</w:t>
      </w:r>
    </w:p>
    <w:p w14:paraId="34F6E931" w14:textId="3327766D" w:rsidR="00964EF7" w:rsidRPr="00964EF7" w:rsidRDefault="00964EF7" w:rsidP="00964EF7">
      <w:r>
        <w:t>Student Services will ensure that practice is conformable to current legislation</w:t>
      </w:r>
      <w:r w:rsidR="001505AD">
        <w:t xml:space="preserve"> when applicable</w:t>
      </w:r>
      <w:r>
        <w:t>.</w:t>
      </w:r>
    </w:p>
    <w:p w14:paraId="66BB2D20" w14:textId="5E933482" w:rsidR="00964EF7" w:rsidRDefault="00964EF7" w:rsidP="00964EF7">
      <w:pPr>
        <w:pStyle w:val="Heading3"/>
        <w:numPr>
          <w:ilvl w:val="1"/>
          <w:numId w:val="5"/>
        </w:numPr>
      </w:pPr>
      <w:r w:rsidRPr="00964EF7">
        <w:t>Notification</w:t>
      </w:r>
    </w:p>
    <w:p w14:paraId="3B4DB542" w14:textId="77777777" w:rsidR="00964EF7" w:rsidRDefault="00964EF7" w:rsidP="00964EF7">
      <w:r>
        <w:t>It is recommended that a student requiring the support of an assistance dog registers with the DDS. Where a student is registered with the DDS the service will;</w:t>
      </w:r>
    </w:p>
    <w:p w14:paraId="2F2F6C03" w14:textId="739E5AC9" w:rsidR="00964EF7" w:rsidRDefault="00964EF7" w:rsidP="00EE2566">
      <w:pPr>
        <w:pStyle w:val="ListParagraph"/>
        <w:numPr>
          <w:ilvl w:val="0"/>
          <w:numId w:val="13"/>
        </w:numPr>
      </w:pPr>
      <w:r>
        <w:t>provide prior notice to staff, students and University partners living or working in close proximity to the assistance dog.</w:t>
      </w:r>
    </w:p>
    <w:p w14:paraId="5FF1E962" w14:textId="1FBCD3E4" w:rsidR="00964EF7" w:rsidRDefault="00964EF7" w:rsidP="00964EF7">
      <w:r>
        <w:t>Consultation and advisory services will be offered to all affected parties.</w:t>
      </w:r>
    </w:p>
    <w:p w14:paraId="7F5F4D23" w14:textId="7625200D" w:rsidR="00EE2566" w:rsidRDefault="00EE2566" w:rsidP="00EE2566">
      <w:pPr>
        <w:pStyle w:val="Heading3"/>
        <w:numPr>
          <w:ilvl w:val="1"/>
          <w:numId w:val="5"/>
        </w:numPr>
      </w:pPr>
      <w:r w:rsidRPr="00EE2566">
        <w:t>Infrastructure</w:t>
      </w:r>
    </w:p>
    <w:p w14:paraId="21ADD102" w14:textId="77777777" w:rsidR="00EE2566" w:rsidRDefault="00EE2566" w:rsidP="00EE2566">
      <w:r>
        <w:t>Estates co-ordinates the identification and, if necessary, installation of appropriate relief areas such as spending pens.</w:t>
      </w:r>
    </w:p>
    <w:p w14:paraId="17A6BF65" w14:textId="03D2DCCA" w:rsidR="00964EF7" w:rsidRPr="00196397" w:rsidRDefault="00EE2566" w:rsidP="005139EF">
      <w:r w:rsidRPr="00196397">
        <w:t xml:space="preserve">Estates will manage the upkeep of spending pens (located at </w:t>
      </w:r>
      <w:r w:rsidR="001505AD" w:rsidRPr="00196397">
        <w:t xml:space="preserve">Holloway Road Campus </w:t>
      </w:r>
      <w:r w:rsidRPr="00196397">
        <w:t>only</w:t>
      </w:r>
      <w:r w:rsidR="001505AD" w:rsidRPr="00196397">
        <w:t>, near to door 6 in the courtyard</w:t>
      </w:r>
      <w:r w:rsidRPr="00196397">
        <w:t xml:space="preserve">), including the regular provision of </w:t>
      </w:r>
      <w:r w:rsidRPr="00196397">
        <w:lastRenderedPageBreak/>
        <w:t>refuse bins.</w:t>
      </w:r>
    </w:p>
    <w:p w14:paraId="4FDC0F86" w14:textId="103F37D1" w:rsidR="00EE2566" w:rsidRDefault="00EE2566" w:rsidP="00EE2566">
      <w:pPr>
        <w:pStyle w:val="Heading3"/>
        <w:numPr>
          <w:ilvl w:val="1"/>
          <w:numId w:val="5"/>
        </w:numPr>
        <w:rPr>
          <w:spacing w:val="-2"/>
        </w:rPr>
      </w:pPr>
      <w:r>
        <w:t>Emergency</w:t>
      </w:r>
      <w:r>
        <w:rPr>
          <w:spacing w:val="-8"/>
        </w:rPr>
        <w:t xml:space="preserve"> </w:t>
      </w:r>
      <w:r>
        <w:rPr>
          <w:spacing w:val="-2"/>
        </w:rPr>
        <w:t>Evacuation</w:t>
      </w:r>
    </w:p>
    <w:p w14:paraId="16B107BD" w14:textId="77777777" w:rsidR="00196397" w:rsidRDefault="00196397" w:rsidP="00196397">
      <w:r>
        <w:t>The University sets out a safe and suitable emergency evacuation plan for assistance dogs and their owners.</w:t>
      </w:r>
    </w:p>
    <w:p w14:paraId="27BBFF95" w14:textId="5524A025" w:rsidR="00196397" w:rsidRDefault="00196397" w:rsidP="00EE2566">
      <w:r>
        <w:t>If you are to visit the campus and have an assistance dog, please contact the DDS and the Health and Safety Team in order to arrange a Personal Emergency Evacuation Plan (PEEP).</w:t>
      </w:r>
    </w:p>
    <w:p w14:paraId="4EAD1EDD" w14:textId="13EA1443" w:rsidR="00196397" w:rsidRDefault="00196397" w:rsidP="00EE2566">
      <w:r>
        <w:t xml:space="preserve">Generic emergency evacuation information is available upon request in an accessible form from the Health and Safety Team.  </w:t>
      </w:r>
    </w:p>
    <w:p w14:paraId="6E53F794" w14:textId="55625656" w:rsidR="00196397" w:rsidRDefault="00196397" w:rsidP="00196397">
      <w:r>
        <w:t>While all effort will be undertaken to keep assistance dogs with their owners in the event of an emergency situation, the emergency responder’s priority will be toward the safety of the owner.</w:t>
      </w:r>
    </w:p>
    <w:p w14:paraId="1D771309" w14:textId="65CD7702" w:rsidR="00EE2566" w:rsidRDefault="00EE2566" w:rsidP="00EE2566">
      <w:pPr>
        <w:pStyle w:val="Heading3"/>
        <w:numPr>
          <w:ilvl w:val="1"/>
          <w:numId w:val="5"/>
        </w:numPr>
      </w:pPr>
      <w:r>
        <w:t>Orientation</w:t>
      </w:r>
    </w:p>
    <w:p w14:paraId="3333FFD3" w14:textId="228FFF8D" w:rsidR="00EE2566" w:rsidRDefault="00EE2566" w:rsidP="00EE2566">
      <w:r>
        <w:t>Where a student is registered with the DDS the service will:</w:t>
      </w:r>
    </w:p>
    <w:p w14:paraId="6CEA2348" w14:textId="0DB83E22" w:rsidR="00EE2566" w:rsidRDefault="00EE2566" w:rsidP="00EE2566">
      <w:pPr>
        <w:pStyle w:val="ListParagraph"/>
        <w:numPr>
          <w:ilvl w:val="0"/>
          <w:numId w:val="13"/>
        </w:numPr>
      </w:pPr>
      <w:r>
        <w:t>conduct pre-arrival and arrival site orientation.</w:t>
      </w:r>
    </w:p>
    <w:p w14:paraId="6D5874FE" w14:textId="326C3AF9" w:rsidR="00EE2566" w:rsidRDefault="00EE2566" w:rsidP="00EE2566">
      <w:pPr>
        <w:pStyle w:val="ListParagraph"/>
        <w:numPr>
          <w:ilvl w:val="0"/>
          <w:numId w:val="13"/>
        </w:numPr>
      </w:pPr>
      <w:r>
        <w:t>organise guided assistance in the event of route variations, relocation, or when access to specific areas are restricted.</w:t>
      </w:r>
    </w:p>
    <w:p w14:paraId="758D2D94" w14:textId="0256E0C4" w:rsidR="00EE2566" w:rsidRDefault="00EE2566" w:rsidP="00EE2566">
      <w:r>
        <w:t xml:space="preserve">Please note that Assistance Dogs are highly trained working dogs, performing tasks to assist disabled persons. Members of the University community should not: </w:t>
      </w:r>
    </w:p>
    <w:p w14:paraId="441A89F7" w14:textId="532F9DAF" w:rsidR="00EE2566" w:rsidRDefault="00EE2566" w:rsidP="00EE2566">
      <w:pPr>
        <w:pStyle w:val="ListParagraph"/>
        <w:numPr>
          <w:ilvl w:val="0"/>
          <w:numId w:val="14"/>
        </w:numPr>
      </w:pPr>
      <w:r>
        <w:t>touch or feed an Assistance Dog, unless invited to do so by their owner.</w:t>
      </w:r>
    </w:p>
    <w:p w14:paraId="492BA4AB" w14:textId="61268C43" w:rsidR="00EE2566" w:rsidRDefault="00EE2566" w:rsidP="00EE2566">
      <w:pPr>
        <w:pStyle w:val="ListParagraph"/>
        <w:numPr>
          <w:ilvl w:val="0"/>
          <w:numId w:val="14"/>
        </w:numPr>
      </w:pPr>
      <w:r>
        <w:t>deliberately distract or startle an Assistance Dog.</w:t>
      </w:r>
    </w:p>
    <w:p w14:paraId="221A4B74" w14:textId="32C94246" w:rsidR="00EE2566" w:rsidRDefault="00EE2566" w:rsidP="00EE2566">
      <w:pPr>
        <w:pStyle w:val="ListParagraph"/>
        <w:numPr>
          <w:ilvl w:val="0"/>
          <w:numId w:val="14"/>
        </w:numPr>
      </w:pPr>
      <w:r>
        <w:t>separate or attempt to separate an Assistance Dog from the person using the Assistance Dog’s service.</w:t>
      </w:r>
    </w:p>
    <w:p w14:paraId="436CB610" w14:textId="2ADA3A0D" w:rsidR="00EE2566" w:rsidRDefault="00EE2566" w:rsidP="00EE2566">
      <w:pPr>
        <w:pStyle w:val="Heading2"/>
        <w:numPr>
          <w:ilvl w:val="0"/>
          <w:numId w:val="5"/>
        </w:numPr>
      </w:pPr>
      <w:bookmarkStart w:id="5" w:name="_Therapy_Animals"/>
      <w:bookmarkEnd w:id="5"/>
      <w:r w:rsidRPr="00EE2566">
        <w:t>Therapy Animals</w:t>
      </w:r>
    </w:p>
    <w:p w14:paraId="14B4C0C5" w14:textId="77777777" w:rsidR="00EE2566" w:rsidRDefault="00EE2566" w:rsidP="00EE2566">
      <w:r>
        <w:t xml:space="preserve">A therapy animal is an animal prescribed to an individual as part of a treatment process for a physical or mental condition. Animal-assisted therapy (AAT) is a type of therapy that involves animals as a form of treatment. The goal of AAT is to </w:t>
      </w:r>
      <w:r>
        <w:lastRenderedPageBreak/>
        <w:t>improve a patient’s social, emotional, or cognitive functioning. Unlike an assistance dog, a therapy animal does not facilitate mobility for its owner or user or assist with daily tasks, and need not accompany its owner at all times.</w:t>
      </w:r>
    </w:p>
    <w:p w14:paraId="21982A89" w14:textId="43FB1611" w:rsidR="00EE2566" w:rsidRDefault="00EE2566" w:rsidP="00EE2566">
      <w:r>
        <w:t xml:space="preserve">Therapy animals will only be permitted on University premises with prior written agreement from the University. </w:t>
      </w:r>
      <w:r w:rsidR="0089457C">
        <w:t xml:space="preserve">Requests to bring a therapy animal onto University premises should be made to the DDS, with relevant signposting taking place subsequently. </w:t>
      </w:r>
      <w:r>
        <w:t>Therapy animals also need to be suitably trained and registered and will be assessed on a case by case basis. Medical evidence will also need to be submitted to the University outlining the need for and scope of the therapy animal.</w:t>
      </w:r>
    </w:p>
    <w:p w14:paraId="67AD9C92" w14:textId="6375E508" w:rsidR="00EE2566" w:rsidRPr="00EE2566" w:rsidRDefault="00EE2566" w:rsidP="00EE2566">
      <w:pPr>
        <w:pStyle w:val="Heading2"/>
        <w:numPr>
          <w:ilvl w:val="0"/>
          <w:numId w:val="5"/>
        </w:numPr>
      </w:pPr>
      <w:bookmarkStart w:id="6" w:name="_Working_Animals"/>
      <w:bookmarkEnd w:id="6"/>
      <w:r w:rsidRPr="00EE2566">
        <w:t>Working Animals</w:t>
      </w:r>
    </w:p>
    <w:p w14:paraId="5521CEF8" w14:textId="77777777" w:rsidR="00EE2566" w:rsidRDefault="00EE2566" w:rsidP="00EE2566">
      <w:r w:rsidRPr="00EE2566">
        <w:t>An animal, usually a dog, which provides other services within the University, such as assisting in law enforcement. Such animals are permitted within University premises with the consent of the University.</w:t>
      </w:r>
    </w:p>
    <w:p w14:paraId="4BDB843B" w14:textId="02689255" w:rsidR="00EE2566" w:rsidRDefault="00EE2566" w:rsidP="00EE2566">
      <w:pPr>
        <w:pStyle w:val="Heading2"/>
        <w:numPr>
          <w:ilvl w:val="0"/>
          <w:numId w:val="5"/>
        </w:numPr>
      </w:pPr>
      <w:bookmarkStart w:id="7" w:name="_Conflict_Situations"/>
      <w:bookmarkEnd w:id="7"/>
      <w:r>
        <w:t>Conflict</w:t>
      </w:r>
      <w:r>
        <w:rPr>
          <w:spacing w:val="-17"/>
        </w:rPr>
        <w:t xml:space="preserve"> </w:t>
      </w:r>
      <w:r>
        <w:t>Situations</w:t>
      </w:r>
    </w:p>
    <w:p w14:paraId="3FF3C5B3" w14:textId="7BAC2C42" w:rsidR="00EE2566" w:rsidRDefault="0027621C" w:rsidP="0027621C">
      <w:pPr>
        <w:pStyle w:val="Heading3"/>
        <w:numPr>
          <w:ilvl w:val="1"/>
          <w:numId w:val="5"/>
        </w:numPr>
      </w:pPr>
      <w:r w:rsidRPr="0027621C">
        <w:t>Removal of Assistance Dog</w:t>
      </w:r>
    </w:p>
    <w:p w14:paraId="09FE4BBC" w14:textId="7FEFA48E" w:rsidR="0027621C" w:rsidRDefault="0027621C" w:rsidP="0027621C">
      <w:r w:rsidRPr="0027621C">
        <w:t xml:space="preserve">The University reserves the right to remove or bar entry to an Assistance Dog when it poses a direct threat to the health </w:t>
      </w:r>
      <w:r>
        <w:t xml:space="preserve">and </w:t>
      </w:r>
      <w:r w:rsidRPr="0027621C">
        <w:t>safety of others. Unresolved animal misbehaviour may also provide grounds for removal, after all reasonable measures have been taken to address this.</w:t>
      </w:r>
    </w:p>
    <w:p w14:paraId="47CC4D0F" w14:textId="2A478709" w:rsidR="0027621C" w:rsidRDefault="0027621C" w:rsidP="0027621C">
      <w:pPr>
        <w:pStyle w:val="Heading3"/>
        <w:numPr>
          <w:ilvl w:val="1"/>
          <w:numId w:val="5"/>
        </w:numPr>
      </w:pPr>
      <w:r>
        <w:t>Damage</w:t>
      </w:r>
    </w:p>
    <w:p w14:paraId="3D3B62BB" w14:textId="7256CFA9" w:rsidR="0027621C" w:rsidRDefault="0027621C" w:rsidP="0027621C">
      <w:r w:rsidRPr="0027621C">
        <w:t>Assistance Dog owners are responsible for any damage to persons or University property.</w:t>
      </w:r>
    </w:p>
    <w:p w14:paraId="73BFAB89" w14:textId="67E7B589" w:rsidR="0027621C" w:rsidRDefault="0027621C" w:rsidP="0027621C">
      <w:pPr>
        <w:pStyle w:val="Heading3"/>
        <w:numPr>
          <w:ilvl w:val="1"/>
          <w:numId w:val="5"/>
        </w:numPr>
      </w:pPr>
      <w:r w:rsidRPr="0027621C">
        <w:t>Restricted access</w:t>
      </w:r>
    </w:p>
    <w:p w14:paraId="40671CA2" w14:textId="74AB0621" w:rsidR="003011F3" w:rsidRPr="0089457C" w:rsidRDefault="0089457C" w:rsidP="0089457C">
      <w:r w:rsidRPr="0089457C">
        <w:t xml:space="preserve">No animals are permitted in hazardous areas such as laboratories, workshops, boiler rooms, etc. Applications for exemption will be reviewed only after an individual risk assessment is approved by the </w:t>
      </w:r>
      <w:r>
        <w:t xml:space="preserve">Health and Safety Team. </w:t>
      </w:r>
      <w:r w:rsidR="003011F3">
        <w:br w:type="page"/>
      </w:r>
    </w:p>
    <w:p w14:paraId="4354B24D" w14:textId="0A7EE014" w:rsidR="0027621C" w:rsidRDefault="0027621C" w:rsidP="0027621C">
      <w:pPr>
        <w:pStyle w:val="Heading3"/>
        <w:numPr>
          <w:ilvl w:val="1"/>
          <w:numId w:val="5"/>
        </w:numPr>
      </w:pPr>
      <w:r w:rsidRPr="0027621C">
        <w:lastRenderedPageBreak/>
        <w:t>Conflicting disabilities</w:t>
      </w:r>
    </w:p>
    <w:p w14:paraId="5CA0D854" w14:textId="5D25F1D6" w:rsidR="0027621C" w:rsidRDefault="0027621C" w:rsidP="0027621C">
      <w:r w:rsidRPr="0027621C">
        <w:t>Where an Assistance Dog poses adverse health risk to a/other student(s), the University will seek medical documentation from the affected party</w:t>
      </w:r>
      <w:r>
        <w:t xml:space="preserve"> </w:t>
      </w:r>
      <w:r w:rsidRPr="0027621C">
        <w:t>/</w:t>
      </w:r>
      <w:r>
        <w:t xml:space="preserve"> </w:t>
      </w:r>
      <w:r w:rsidRPr="0027621C">
        <w:t>parties to determine suitable alternative and equitable arrangements for either or both parties.</w:t>
      </w:r>
    </w:p>
    <w:p w14:paraId="1983C403" w14:textId="5E219B3E" w:rsidR="0027621C" w:rsidRDefault="0027621C" w:rsidP="0027621C">
      <w:pPr>
        <w:pStyle w:val="Heading3"/>
        <w:numPr>
          <w:ilvl w:val="1"/>
          <w:numId w:val="5"/>
        </w:numPr>
      </w:pPr>
      <w:r w:rsidRPr="0027621C">
        <w:t>Religious or cultural conflicts</w:t>
      </w:r>
    </w:p>
    <w:p w14:paraId="1D15887B" w14:textId="059BE480" w:rsidR="0027621C" w:rsidRDefault="0027621C" w:rsidP="0027621C">
      <w:r w:rsidRPr="0027621C">
        <w:t>Religious or cultural beliefs cannot be used to prohibit access to Assistance Dogs and their owners.</w:t>
      </w:r>
    </w:p>
    <w:p w14:paraId="49604697" w14:textId="5CE008B8" w:rsidR="0027621C" w:rsidRDefault="00435F74" w:rsidP="00435F74">
      <w:pPr>
        <w:pStyle w:val="Heading2"/>
        <w:numPr>
          <w:ilvl w:val="0"/>
          <w:numId w:val="5"/>
        </w:numPr>
      </w:pPr>
      <w:bookmarkStart w:id="8" w:name="_Complaints"/>
      <w:bookmarkEnd w:id="8"/>
      <w:r w:rsidRPr="00435F74">
        <w:t>Complaints</w:t>
      </w:r>
    </w:p>
    <w:p w14:paraId="4558B077" w14:textId="1C4D6F09" w:rsidR="00435F74" w:rsidRDefault="00435F74" w:rsidP="00435F74">
      <w:r w:rsidRPr="00435F74">
        <w:t xml:space="preserve">Any issues in relation to assistance dogs on University premises that cannot be resolved informally should be raised in accordance with the University’s </w:t>
      </w:r>
      <w:hyperlink r:id="rId17" w:history="1">
        <w:r w:rsidRPr="000C6512">
          <w:rPr>
            <w:rStyle w:val="Hyperlink"/>
          </w:rPr>
          <w:t>co</w:t>
        </w:r>
        <w:r w:rsidRPr="000C6512">
          <w:rPr>
            <w:rStyle w:val="Hyperlink"/>
          </w:rPr>
          <w:t>m</w:t>
        </w:r>
        <w:r w:rsidRPr="000C6512">
          <w:rPr>
            <w:rStyle w:val="Hyperlink"/>
          </w:rPr>
          <w:t>plaints procedure</w:t>
        </w:r>
      </w:hyperlink>
      <w:r w:rsidRPr="00435F74">
        <w:t>.</w:t>
      </w:r>
    </w:p>
    <w:p w14:paraId="3C96B3DB" w14:textId="3459B112" w:rsidR="000C6512" w:rsidRPr="00435F74" w:rsidRDefault="000C6512" w:rsidP="000C6512">
      <w:pPr>
        <w:pStyle w:val="Heading2"/>
        <w:numPr>
          <w:ilvl w:val="0"/>
          <w:numId w:val="5"/>
        </w:numPr>
        <w:ind w:left="851" w:hanging="491"/>
      </w:pPr>
      <w:bookmarkStart w:id="9" w:name="_Additional_Information"/>
      <w:bookmarkEnd w:id="9"/>
      <w:r w:rsidRPr="000C6512">
        <w:t>Additional Information</w:t>
      </w:r>
    </w:p>
    <w:p w14:paraId="6577E01B" w14:textId="77777777" w:rsidR="000C6512" w:rsidRDefault="000C6512" w:rsidP="000C6512">
      <w:pPr>
        <w:pStyle w:val="Heading3"/>
        <w:spacing w:after="120"/>
      </w:pPr>
      <w:r>
        <w:t>Guide Dogs</w:t>
      </w:r>
    </w:p>
    <w:p w14:paraId="42DD5DED" w14:textId="7D3A0FF0" w:rsidR="000C6512" w:rsidRDefault="000C6512" w:rsidP="000C6512">
      <w:pPr>
        <w:spacing w:after="0"/>
      </w:pPr>
      <w:hyperlink r:id="rId18" w:history="1">
        <w:r w:rsidRPr="00BD130D">
          <w:rPr>
            <w:rStyle w:val="Hyperlink"/>
          </w:rPr>
          <w:t>www.guidedogs.org.uk</w:t>
        </w:r>
      </w:hyperlink>
      <w:r>
        <w:t xml:space="preserve"> </w:t>
      </w:r>
    </w:p>
    <w:p w14:paraId="41691913" w14:textId="11BED90A" w:rsidR="000C6512" w:rsidRDefault="000C6512" w:rsidP="000C6512">
      <w:pPr>
        <w:spacing w:after="0"/>
      </w:pPr>
      <w:r>
        <w:t>0845 241 2178</w:t>
      </w:r>
    </w:p>
    <w:p w14:paraId="6168CACA" w14:textId="77777777" w:rsidR="000C6512" w:rsidRDefault="000C6512" w:rsidP="000C6512">
      <w:pPr>
        <w:pStyle w:val="Heading3"/>
        <w:spacing w:before="240" w:after="120"/>
      </w:pPr>
      <w:r>
        <w:t xml:space="preserve">Assistance Dogs UK </w:t>
      </w:r>
    </w:p>
    <w:p w14:paraId="4A9BE085" w14:textId="72F059C1" w:rsidR="000C6512" w:rsidRDefault="000C6512" w:rsidP="000C6512">
      <w:pPr>
        <w:spacing w:after="0"/>
      </w:pPr>
      <w:hyperlink r:id="rId19" w:history="1">
        <w:r w:rsidRPr="00BD130D">
          <w:rPr>
            <w:rStyle w:val="Hyperlink"/>
          </w:rPr>
          <w:t>www.assistancedogs.org.uk</w:t>
        </w:r>
      </w:hyperlink>
      <w:r>
        <w:t xml:space="preserve">  </w:t>
      </w:r>
    </w:p>
    <w:p w14:paraId="77F3CEC8" w14:textId="61992135" w:rsidR="000C6512" w:rsidRDefault="000C6512" w:rsidP="000C6512">
      <w:pPr>
        <w:spacing w:after="0"/>
      </w:pPr>
      <w:r>
        <w:t>01844 348 100</w:t>
      </w:r>
    </w:p>
    <w:p w14:paraId="5B65472A" w14:textId="77777777" w:rsidR="000C6512" w:rsidRDefault="000C6512" w:rsidP="000C6512">
      <w:pPr>
        <w:spacing w:before="240" w:after="120" w:line="240" w:lineRule="auto"/>
        <w:outlineLvl w:val="2"/>
        <w:rPr>
          <w:rStyle w:val="Heading3Char"/>
        </w:rPr>
      </w:pPr>
      <w:r w:rsidRPr="000C6512">
        <w:rPr>
          <w:rStyle w:val="Heading3Char"/>
        </w:rPr>
        <w:t>Canine Partners</w:t>
      </w:r>
    </w:p>
    <w:p w14:paraId="3E81062C" w14:textId="41D1F4C0" w:rsidR="000C6512" w:rsidRDefault="000C6512" w:rsidP="000C6512">
      <w:pPr>
        <w:spacing w:after="0"/>
      </w:pPr>
      <w:hyperlink r:id="rId20" w:history="1">
        <w:r w:rsidRPr="00BD130D">
          <w:rPr>
            <w:rStyle w:val="Hyperlink"/>
          </w:rPr>
          <w:t>www.caninepartners.co.uk</w:t>
        </w:r>
      </w:hyperlink>
      <w:r>
        <w:t xml:space="preserve"> </w:t>
      </w:r>
    </w:p>
    <w:p w14:paraId="5F50C989" w14:textId="76D69495" w:rsidR="000C6512" w:rsidRDefault="000C6512" w:rsidP="000C6512">
      <w:pPr>
        <w:spacing w:after="0"/>
      </w:pPr>
      <w:r>
        <w:t>08456 580 480</w:t>
      </w:r>
    </w:p>
    <w:p w14:paraId="4C751E18" w14:textId="5F06590A" w:rsidR="000C6512" w:rsidRDefault="000C6512" w:rsidP="000C6512">
      <w:pPr>
        <w:pStyle w:val="Heading3"/>
        <w:spacing w:before="240" w:after="120"/>
      </w:pPr>
      <w:r>
        <w:t xml:space="preserve">Dogs for </w:t>
      </w:r>
      <w:r w:rsidR="005F08B8">
        <w:t>Good</w:t>
      </w:r>
    </w:p>
    <w:p w14:paraId="45CB8C24" w14:textId="380368AF" w:rsidR="005F08B8" w:rsidRDefault="005F08B8" w:rsidP="000C6512">
      <w:pPr>
        <w:spacing w:after="0"/>
      </w:pPr>
      <w:hyperlink r:id="rId21" w:history="1">
        <w:r w:rsidRPr="00BD130D">
          <w:rPr>
            <w:rStyle w:val="Hyperlink"/>
          </w:rPr>
          <w:t>www.dogsforgood.org</w:t>
        </w:r>
      </w:hyperlink>
      <w:r>
        <w:t xml:space="preserve"> </w:t>
      </w:r>
    </w:p>
    <w:p w14:paraId="5B689B6A" w14:textId="50A7F5AE" w:rsidR="000C6512" w:rsidRDefault="005F08B8">
      <w:pPr>
        <w:suppressAutoHyphens w:val="0"/>
        <w:spacing w:after="0" w:line="240" w:lineRule="auto"/>
        <w:rPr>
          <w:b/>
          <w:bCs/>
        </w:rPr>
      </w:pPr>
      <w:r w:rsidRPr="005F08B8">
        <w:t>01295 252600</w:t>
      </w:r>
      <w:r w:rsidR="000C6512">
        <w:br w:type="page"/>
      </w:r>
    </w:p>
    <w:p w14:paraId="23A51D63" w14:textId="012AA0D4" w:rsidR="000C6512" w:rsidRDefault="000C6512" w:rsidP="000C6512">
      <w:pPr>
        <w:pStyle w:val="Heading3"/>
        <w:spacing w:before="240" w:after="120"/>
      </w:pPr>
      <w:r>
        <w:lastRenderedPageBreak/>
        <w:t xml:space="preserve">Medical Detection Dogs </w:t>
      </w:r>
    </w:p>
    <w:p w14:paraId="53EBE9EF" w14:textId="4A8EDD49" w:rsidR="000C6512" w:rsidRDefault="000C6512" w:rsidP="000C6512">
      <w:pPr>
        <w:spacing w:after="0"/>
      </w:pPr>
      <w:hyperlink r:id="rId22" w:history="1">
        <w:r w:rsidRPr="00BD130D">
          <w:rPr>
            <w:rStyle w:val="Hyperlink"/>
          </w:rPr>
          <w:t>www.medicaldetectiondogs.org.uk</w:t>
        </w:r>
      </w:hyperlink>
      <w:r>
        <w:t xml:space="preserve"> </w:t>
      </w:r>
    </w:p>
    <w:p w14:paraId="619C055F" w14:textId="753A2D61" w:rsidR="000C6512" w:rsidRDefault="000C6512" w:rsidP="000C6512">
      <w:pPr>
        <w:spacing w:after="0"/>
      </w:pPr>
      <w:r>
        <w:t>01296 655 888</w:t>
      </w:r>
    </w:p>
    <w:p w14:paraId="5A1C3900" w14:textId="77777777" w:rsidR="000C6512" w:rsidRDefault="000C6512" w:rsidP="000C6512">
      <w:pPr>
        <w:pStyle w:val="Heading3"/>
        <w:spacing w:before="240" w:after="120"/>
      </w:pPr>
      <w:r>
        <w:t xml:space="preserve">Hearing Dogs for Deaf People </w:t>
      </w:r>
    </w:p>
    <w:p w14:paraId="60885EB8" w14:textId="01822CFA" w:rsidR="005F08B8" w:rsidRDefault="005F08B8" w:rsidP="000C6512">
      <w:pPr>
        <w:spacing w:after="0"/>
      </w:pPr>
      <w:hyperlink r:id="rId23" w:history="1">
        <w:r w:rsidRPr="00BD130D">
          <w:rPr>
            <w:rStyle w:val="Hyperlink"/>
          </w:rPr>
          <w:t>www.hearingdogs.org.uk</w:t>
        </w:r>
      </w:hyperlink>
      <w:r>
        <w:t xml:space="preserve"> </w:t>
      </w:r>
    </w:p>
    <w:p w14:paraId="1F54E213" w14:textId="17FE3858" w:rsidR="005F08B8" w:rsidRDefault="005F08B8" w:rsidP="000C6512">
      <w:pPr>
        <w:spacing w:after="0"/>
      </w:pPr>
      <w:r>
        <w:rPr>
          <w:color w:val="333333"/>
          <w:shd w:val="clear" w:color="auto" w:fill="FFFFFF"/>
        </w:rPr>
        <w:t>01844 348 100</w:t>
      </w:r>
    </w:p>
    <w:p w14:paraId="3022EE65" w14:textId="22341742" w:rsidR="000C6512" w:rsidRDefault="000C6512" w:rsidP="000C6512">
      <w:pPr>
        <w:pStyle w:val="Heading3"/>
        <w:spacing w:before="240" w:after="120"/>
      </w:pPr>
      <w:r>
        <w:t>Support Dogs</w:t>
      </w:r>
    </w:p>
    <w:p w14:paraId="123D8489" w14:textId="1CC84A07" w:rsidR="000C6512" w:rsidRDefault="000C6512" w:rsidP="000C6512">
      <w:pPr>
        <w:spacing w:after="0"/>
      </w:pPr>
      <w:hyperlink r:id="rId24" w:history="1">
        <w:r w:rsidRPr="00BD130D">
          <w:rPr>
            <w:rStyle w:val="Hyperlink"/>
          </w:rPr>
          <w:t>www.support-dogs.org.uk</w:t>
        </w:r>
      </w:hyperlink>
    </w:p>
    <w:p w14:paraId="47206F4F" w14:textId="52DCB8CF" w:rsidR="000C6512" w:rsidRDefault="005F08B8" w:rsidP="000C6512">
      <w:pPr>
        <w:spacing w:after="0"/>
      </w:pPr>
      <w:r w:rsidRPr="005F08B8">
        <w:t>0114 261 7800</w:t>
      </w:r>
    </w:p>
    <w:p w14:paraId="425B02A4" w14:textId="77777777" w:rsidR="000C6512" w:rsidRDefault="000C6512" w:rsidP="000C6512">
      <w:pPr>
        <w:pStyle w:val="Heading3"/>
        <w:spacing w:before="240" w:after="120"/>
      </w:pPr>
      <w:r>
        <w:t>The Royal National Institute of Blind People</w:t>
      </w:r>
    </w:p>
    <w:p w14:paraId="703C68FE" w14:textId="13E15A82" w:rsidR="000C6512" w:rsidRDefault="000C6512" w:rsidP="000C6512">
      <w:pPr>
        <w:spacing w:after="0"/>
      </w:pPr>
      <w:hyperlink r:id="rId25" w:history="1">
        <w:r w:rsidRPr="00BD130D">
          <w:rPr>
            <w:rStyle w:val="Hyperlink"/>
          </w:rPr>
          <w:t>www.rnib.org.uk</w:t>
        </w:r>
      </w:hyperlink>
      <w:r>
        <w:t xml:space="preserve"> </w:t>
      </w:r>
    </w:p>
    <w:p w14:paraId="3881185B" w14:textId="36943EDD" w:rsidR="000C6512" w:rsidRDefault="000C6512" w:rsidP="000C6512">
      <w:pPr>
        <w:spacing w:after="0"/>
      </w:pPr>
      <w:r>
        <w:t>0303 123 999</w:t>
      </w:r>
    </w:p>
    <w:p w14:paraId="7EDCAA2B" w14:textId="77777777" w:rsidR="000C6512" w:rsidRDefault="000C6512" w:rsidP="000C6512">
      <w:pPr>
        <w:pStyle w:val="Heading3"/>
        <w:spacing w:before="240" w:after="120"/>
      </w:pPr>
      <w:r>
        <w:t xml:space="preserve">Dogs A.I.D </w:t>
      </w:r>
    </w:p>
    <w:p w14:paraId="0FBE2ADF" w14:textId="42606D79" w:rsidR="000C6512" w:rsidRDefault="000C6512" w:rsidP="000C6512">
      <w:pPr>
        <w:spacing w:after="0"/>
      </w:pPr>
      <w:hyperlink r:id="rId26" w:history="1">
        <w:r w:rsidRPr="00BD130D">
          <w:rPr>
            <w:rStyle w:val="Hyperlink"/>
          </w:rPr>
          <w:t>www.dogaid.org.uk</w:t>
        </w:r>
      </w:hyperlink>
      <w:r>
        <w:t xml:space="preserve"> </w:t>
      </w:r>
    </w:p>
    <w:p w14:paraId="0F95CF79" w14:textId="6DF94AF9" w:rsidR="000C6512" w:rsidRDefault="000C6512" w:rsidP="000C6512">
      <w:pPr>
        <w:spacing w:after="0"/>
      </w:pPr>
      <w:r>
        <w:t>01743 588 469</w:t>
      </w:r>
    </w:p>
    <w:sectPr w:rsidR="000C6512" w:rsidSect="004A5488">
      <w:footerReference w:type="default" r:id="rId27"/>
      <w:headerReference w:type="first" r:id="rId28"/>
      <w:footerReference w:type="first" r:id="rId29"/>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028DF" w14:textId="77777777" w:rsidR="00251659" w:rsidRDefault="00251659">
      <w:r>
        <w:separator/>
      </w:r>
    </w:p>
  </w:endnote>
  <w:endnote w:type="continuationSeparator" w:id="0">
    <w:p w14:paraId="320C5777" w14:textId="77777777" w:rsidR="00251659" w:rsidRDefault="0025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09EB2" w14:textId="77EDC4A6" w:rsidR="00CA6003" w:rsidRDefault="00CA6003" w:rsidP="003011F3">
    <w:pPr>
      <w:pStyle w:val="Footer"/>
      <w:spacing w:before="240" w:after="0" w:line="240" w:lineRule="auto"/>
    </w:pPr>
    <w:r w:rsidRPr="00CA6003">
      <w:rPr>
        <w:rFonts w:ascii="Arial" w:hAnsi="Arial" w:cs="Arial"/>
      </w:rPr>
      <w:t xml:space="preserve">Assistance Animals on University Property: policy and guidelines </w:t>
    </w:r>
    <w:r w:rsidR="003011F3">
      <w:rPr>
        <w:rFonts w:ascii="Arial" w:hAnsi="Arial" w:cs="Arial"/>
      </w:rPr>
      <w:tab/>
    </w:r>
    <w:sdt>
      <w:sdtPr>
        <w:rPr>
          <w:rFonts w:ascii="Arial" w:hAnsi="Arial" w:cs="Arial"/>
        </w:rPr>
        <w:id w:val="1121810651"/>
        <w:docPartObj>
          <w:docPartGallery w:val="Page Numbers (Bottom of Page)"/>
          <w:docPartUnique/>
        </w:docPartObj>
      </w:sdtPr>
      <w:sdtEndPr>
        <w:rPr>
          <w:rFonts w:asciiTheme="minorHAnsi" w:hAnsiTheme="minorHAnsi" w:cstheme="minorBidi"/>
          <w:noProof/>
        </w:rPr>
      </w:sdtEndPr>
      <w:sdtContent>
        <w:r w:rsidRPr="003011F3">
          <w:rPr>
            <w:rFonts w:ascii="Arial" w:hAnsi="Arial" w:cs="Arial"/>
          </w:rPr>
          <w:fldChar w:fldCharType="begin"/>
        </w:r>
        <w:r w:rsidRPr="003011F3">
          <w:rPr>
            <w:rFonts w:ascii="Arial" w:hAnsi="Arial" w:cs="Arial"/>
          </w:rPr>
          <w:instrText xml:space="preserve"> PAGE   \* MERGEFORMAT </w:instrText>
        </w:r>
        <w:r w:rsidRPr="003011F3">
          <w:rPr>
            <w:rFonts w:ascii="Arial" w:hAnsi="Arial" w:cs="Arial"/>
          </w:rPr>
          <w:fldChar w:fldCharType="separate"/>
        </w:r>
        <w:r w:rsidRPr="003011F3">
          <w:rPr>
            <w:rFonts w:ascii="Arial" w:hAnsi="Arial" w:cs="Arial"/>
            <w:noProof/>
          </w:rPr>
          <w:t>2</w:t>
        </w:r>
        <w:r w:rsidRPr="003011F3">
          <w:rPr>
            <w:rFonts w:ascii="Arial" w:hAnsi="Arial" w:cs="Arial"/>
            <w:noProof/>
          </w:rPr>
          <w:fldChar w:fldCharType="end"/>
        </w:r>
      </w:sdtContent>
    </w:sdt>
  </w:p>
  <w:p w14:paraId="6952E5A2" w14:textId="483029E6" w:rsidR="001F3FB4" w:rsidRDefault="001F3FB4">
    <w:pPr>
      <w:widowControl/>
      <w:pBdr>
        <w:top w:val="nil"/>
        <w:left w:val="nil"/>
        <w:bottom w:val="nil"/>
        <w:right w:val="nil"/>
        <w:between w:val="nil"/>
      </w:pBdr>
      <w:tabs>
        <w:tab w:val="center" w:pos="4320"/>
        <w:tab w:val="right" w:pos="8640"/>
      </w:tabs>
      <w:jc w:val="center"/>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7EEED" w14:textId="77777777" w:rsidR="00125314" w:rsidRDefault="00125314" w:rsidP="00125314">
    <w:pPr>
      <w:widowControl/>
      <w:pBdr>
        <w:top w:val="nil"/>
        <w:left w:val="nil"/>
        <w:bottom w:val="nil"/>
        <w:right w:val="nil"/>
        <w:between w:val="nil"/>
      </w:pBdr>
      <w:tabs>
        <w:tab w:val="center" w:pos="4320"/>
        <w:tab w:val="right" w:pos="8640"/>
      </w:tabs>
      <w:spacing w:after="0" w:line="240" w:lineRule="auto"/>
      <w:rPr>
        <w:sz w:val="14"/>
        <w:szCs w:val="14"/>
      </w:rPr>
    </w:pPr>
    <w:r>
      <w:rPr>
        <w:sz w:val="14"/>
        <w:szCs w:val="14"/>
      </w:rPr>
      <w:t>London Metropolitan University | Tower Building | 166–220 Holloway Road | London N7 8DB Switchboard: +44 (0)20 7423 0000 | londonmet.ac.uk London Metropolitan University is a limited company registered in England and Wales with registered number 974438 and VAT registered number GB 447 2190 51. Our registered office is at 166–220 Holloway Road, London N7 8DB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A9BF8" w14:textId="77777777" w:rsidR="00251659" w:rsidRDefault="00251659">
      <w:r>
        <w:separator/>
      </w:r>
    </w:p>
  </w:footnote>
  <w:footnote w:type="continuationSeparator" w:id="0">
    <w:p w14:paraId="6C93842D" w14:textId="77777777" w:rsidR="00251659" w:rsidRDefault="0025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2359"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3E85DA90" wp14:editId="301E89D3">
          <wp:simplePos x="0" y="0"/>
          <wp:positionH relativeFrom="column">
            <wp:posOffset>-283210</wp:posOffset>
          </wp:positionH>
          <wp:positionV relativeFrom="paragraph">
            <wp:posOffset>-690245</wp:posOffset>
          </wp:positionV>
          <wp:extent cx="2160905" cy="554355"/>
          <wp:effectExtent l="0" t="0" r="0" b="4445"/>
          <wp:wrapNone/>
          <wp:docPr id="859797856"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7ED"/>
    <w:multiLevelType w:val="hybridMultilevel"/>
    <w:tmpl w:val="64EA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162D1"/>
    <w:multiLevelType w:val="hybridMultilevel"/>
    <w:tmpl w:val="48D4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F66A7"/>
    <w:multiLevelType w:val="hybridMultilevel"/>
    <w:tmpl w:val="6854E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FB126C"/>
    <w:multiLevelType w:val="hybridMultilevel"/>
    <w:tmpl w:val="C570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53834"/>
    <w:multiLevelType w:val="hybridMultilevel"/>
    <w:tmpl w:val="CE6C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E447C"/>
    <w:multiLevelType w:val="hybridMultilevel"/>
    <w:tmpl w:val="1878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9C46C0"/>
    <w:multiLevelType w:val="hybridMultilevel"/>
    <w:tmpl w:val="002C0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05596D"/>
    <w:multiLevelType w:val="hybridMultilevel"/>
    <w:tmpl w:val="F25A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80DF0"/>
    <w:multiLevelType w:val="multilevel"/>
    <w:tmpl w:val="E8E678C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DA725B8"/>
    <w:multiLevelType w:val="hybridMultilevel"/>
    <w:tmpl w:val="9C7C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527B1"/>
    <w:multiLevelType w:val="multilevel"/>
    <w:tmpl w:val="D26C3276"/>
    <w:lvl w:ilvl="0">
      <w:start w:val="1"/>
      <w:numFmt w:val="decimal"/>
      <w:lvlText w:val="%1."/>
      <w:lvlJc w:val="left"/>
      <w:pPr>
        <w:ind w:left="850" w:hanging="595"/>
        <w:jc w:val="right"/>
      </w:pPr>
      <w:rPr>
        <w:rFonts w:ascii="Arial" w:eastAsia="Arial" w:hAnsi="Arial" w:cs="Arial" w:hint="default"/>
        <w:b/>
        <w:bCs/>
        <w:i w:val="0"/>
        <w:iCs w:val="0"/>
        <w:spacing w:val="0"/>
        <w:w w:val="99"/>
        <w:sz w:val="28"/>
        <w:szCs w:val="28"/>
        <w:lang w:val="en-US" w:eastAsia="en-US" w:bidi="ar-SA"/>
      </w:rPr>
    </w:lvl>
    <w:lvl w:ilvl="1">
      <w:start w:val="1"/>
      <w:numFmt w:val="decimal"/>
      <w:lvlText w:val="%1.%2"/>
      <w:lvlJc w:val="left"/>
      <w:pPr>
        <w:ind w:left="529" w:hanging="401"/>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850" w:hanging="361"/>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3016" w:hanging="361"/>
      </w:pPr>
      <w:rPr>
        <w:rFonts w:hint="default"/>
        <w:lang w:val="en-US" w:eastAsia="en-US" w:bidi="ar-SA"/>
      </w:rPr>
    </w:lvl>
    <w:lvl w:ilvl="4">
      <w:numFmt w:val="bullet"/>
      <w:lvlText w:val="•"/>
      <w:lvlJc w:val="left"/>
      <w:pPr>
        <w:ind w:left="4095" w:hanging="361"/>
      </w:pPr>
      <w:rPr>
        <w:rFonts w:hint="default"/>
        <w:lang w:val="en-US" w:eastAsia="en-US" w:bidi="ar-SA"/>
      </w:rPr>
    </w:lvl>
    <w:lvl w:ilvl="5">
      <w:numFmt w:val="bullet"/>
      <w:lvlText w:val="•"/>
      <w:lvlJc w:val="left"/>
      <w:pPr>
        <w:ind w:left="5173" w:hanging="361"/>
      </w:pPr>
      <w:rPr>
        <w:rFonts w:hint="default"/>
        <w:lang w:val="en-US" w:eastAsia="en-US" w:bidi="ar-SA"/>
      </w:rPr>
    </w:lvl>
    <w:lvl w:ilvl="6">
      <w:numFmt w:val="bullet"/>
      <w:lvlText w:val="•"/>
      <w:lvlJc w:val="left"/>
      <w:pPr>
        <w:ind w:left="6252" w:hanging="361"/>
      </w:pPr>
      <w:rPr>
        <w:rFonts w:hint="default"/>
        <w:lang w:val="en-US" w:eastAsia="en-US" w:bidi="ar-SA"/>
      </w:rPr>
    </w:lvl>
    <w:lvl w:ilvl="7">
      <w:numFmt w:val="bullet"/>
      <w:lvlText w:val="•"/>
      <w:lvlJc w:val="left"/>
      <w:pPr>
        <w:ind w:left="7330" w:hanging="361"/>
      </w:pPr>
      <w:rPr>
        <w:rFonts w:hint="default"/>
        <w:lang w:val="en-US" w:eastAsia="en-US" w:bidi="ar-SA"/>
      </w:rPr>
    </w:lvl>
    <w:lvl w:ilvl="8">
      <w:numFmt w:val="bullet"/>
      <w:lvlText w:val="•"/>
      <w:lvlJc w:val="left"/>
      <w:pPr>
        <w:ind w:left="8409" w:hanging="361"/>
      </w:pPr>
      <w:rPr>
        <w:rFonts w:hint="default"/>
        <w:lang w:val="en-US" w:eastAsia="en-US" w:bidi="ar-SA"/>
      </w:rPr>
    </w:lvl>
  </w:abstractNum>
  <w:abstractNum w:abstractNumId="13" w15:restartNumberingAfterBreak="0">
    <w:nsid w:val="79435508"/>
    <w:multiLevelType w:val="hybridMultilevel"/>
    <w:tmpl w:val="9C68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111383">
    <w:abstractNumId w:val="7"/>
  </w:num>
  <w:num w:numId="2" w16cid:durableId="1786270382">
    <w:abstractNumId w:val="1"/>
  </w:num>
  <w:num w:numId="3" w16cid:durableId="1652326272">
    <w:abstractNumId w:val="3"/>
  </w:num>
  <w:num w:numId="4" w16cid:durableId="1727676916">
    <w:abstractNumId w:val="8"/>
  </w:num>
  <w:num w:numId="5" w16cid:durableId="616640555">
    <w:abstractNumId w:val="10"/>
  </w:num>
  <w:num w:numId="6" w16cid:durableId="278024883">
    <w:abstractNumId w:val="11"/>
  </w:num>
  <w:num w:numId="7" w16cid:durableId="792990174">
    <w:abstractNumId w:val="5"/>
  </w:num>
  <w:num w:numId="8" w16cid:durableId="152182844">
    <w:abstractNumId w:val="12"/>
  </w:num>
  <w:num w:numId="9" w16cid:durableId="671951518">
    <w:abstractNumId w:val="6"/>
  </w:num>
  <w:num w:numId="10" w16cid:durableId="654072980">
    <w:abstractNumId w:val="9"/>
  </w:num>
  <w:num w:numId="11" w16cid:durableId="755328012">
    <w:abstractNumId w:val="13"/>
  </w:num>
  <w:num w:numId="12" w16cid:durableId="1120413448">
    <w:abstractNumId w:val="4"/>
  </w:num>
  <w:num w:numId="13" w16cid:durableId="1094128798">
    <w:abstractNumId w:val="2"/>
  </w:num>
  <w:num w:numId="14" w16cid:durableId="85488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5B"/>
    <w:rsid w:val="0001416D"/>
    <w:rsid w:val="00017D1D"/>
    <w:rsid w:val="00030AD5"/>
    <w:rsid w:val="00080C42"/>
    <w:rsid w:val="000C38F5"/>
    <w:rsid w:val="000C6512"/>
    <w:rsid w:val="00125314"/>
    <w:rsid w:val="001313B2"/>
    <w:rsid w:val="001505AD"/>
    <w:rsid w:val="00196397"/>
    <w:rsid w:val="001A373A"/>
    <w:rsid w:val="001F3FB4"/>
    <w:rsid w:val="001F62F9"/>
    <w:rsid w:val="00251659"/>
    <w:rsid w:val="0027621C"/>
    <w:rsid w:val="003011F3"/>
    <w:rsid w:val="00346942"/>
    <w:rsid w:val="0036280D"/>
    <w:rsid w:val="00385979"/>
    <w:rsid w:val="003919E0"/>
    <w:rsid w:val="003A4EA4"/>
    <w:rsid w:val="0043130D"/>
    <w:rsid w:val="00435F74"/>
    <w:rsid w:val="004A5488"/>
    <w:rsid w:val="004B27CC"/>
    <w:rsid w:val="00504C0D"/>
    <w:rsid w:val="005139EF"/>
    <w:rsid w:val="005B3AE2"/>
    <w:rsid w:val="005E605B"/>
    <w:rsid w:val="005F08B8"/>
    <w:rsid w:val="00603DE8"/>
    <w:rsid w:val="00615090"/>
    <w:rsid w:val="00624ABC"/>
    <w:rsid w:val="00676313"/>
    <w:rsid w:val="006A24EC"/>
    <w:rsid w:val="006D67E3"/>
    <w:rsid w:val="00721246"/>
    <w:rsid w:val="00744520"/>
    <w:rsid w:val="007475CC"/>
    <w:rsid w:val="007A3932"/>
    <w:rsid w:val="007B3224"/>
    <w:rsid w:val="008832E3"/>
    <w:rsid w:val="00891924"/>
    <w:rsid w:val="00893931"/>
    <w:rsid w:val="0089457C"/>
    <w:rsid w:val="008B3866"/>
    <w:rsid w:val="008D1931"/>
    <w:rsid w:val="00964EF7"/>
    <w:rsid w:val="009E0205"/>
    <w:rsid w:val="00A071E2"/>
    <w:rsid w:val="00A15713"/>
    <w:rsid w:val="00A2455A"/>
    <w:rsid w:val="00A506BC"/>
    <w:rsid w:val="00AB4137"/>
    <w:rsid w:val="00B12D23"/>
    <w:rsid w:val="00B86E25"/>
    <w:rsid w:val="00BE1874"/>
    <w:rsid w:val="00C43240"/>
    <w:rsid w:val="00CA6003"/>
    <w:rsid w:val="00CB23AD"/>
    <w:rsid w:val="00D2145D"/>
    <w:rsid w:val="00D32396"/>
    <w:rsid w:val="00DB153F"/>
    <w:rsid w:val="00DB5C5B"/>
    <w:rsid w:val="00DD715D"/>
    <w:rsid w:val="00E00319"/>
    <w:rsid w:val="00E11651"/>
    <w:rsid w:val="00E239F5"/>
    <w:rsid w:val="00EE25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ED314"/>
  <w15:docId w15:val="{FEB3F00B-25AC-4750-9139-DE79DB74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customStyle="1" w:styleId="Default">
    <w:name w:val="Default"/>
    <w:rsid w:val="00125314"/>
    <w:pPr>
      <w:widowControl/>
      <w:autoSpaceDE w:val="0"/>
      <w:autoSpaceDN w:val="0"/>
      <w:adjustRightInd w:val="0"/>
    </w:pPr>
    <w:rPr>
      <w:color w:val="000000"/>
    </w:rPr>
  </w:style>
  <w:style w:type="character" w:styleId="CommentReference">
    <w:name w:val="annotation reference"/>
    <w:basedOn w:val="DefaultParagraphFont"/>
    <w:uiPriority w:val="99"/>
    <w:semiHidden/>
    <w:unhideWhenUsed/>
    <w:rsid w:val="008D1931"/>
    <w:rPr>
      <w:sz w:val="16"/>
      <w:szCs w:val="16"/>
    </w:rPr>
  </w:style>
  <w:style w:type="paragraph" w:styleId="CommentText">
    <w:name w:val="annotation text"/>
    <w:basedOn w:val="Normal"/>
    <w:link w:val="CommentTextChar"/>
    <w:uiPriority w:val="99"/>
    <w:unhideWhenUsed/>
    <w:rsid w:val="008D1931"/>
    <w:pPr>
      <w:spacing w:line="240" w:lineRule="auto"/>
    </w:pPr>
    <w:rPr>
      <w:sz w:val="20"/>
    </w:rPr>
  </w:style>
  <w:style w:type="character" w:customStyle="1" w:styleId="CommentTextChar">
    <w:name w:val="Comment Text Char"/>
    <w:basedOn w:val="DefaultParagraphFont"/>
    <w:link w:val="CommentText"/>
    <w:uiPriority w:val="99"/>
    <w:rsid w:val="008D1931"/>
    <w:rPr>
      <w:rFonts w:eastAsia="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D1931"/>
    <w:rPr>
      <w:b/>
      <w:bCs/>
    </w:rPr>
  </w:style>
  <w:style w:type="character" w:customStyle="1" w:styleId="CommentSubjectChar">
    <w:name w:val="Comment Subject Char"/>
    <w:basedOn w:val="CommentTextChar"/>
    <w:link w:val="CommentSubject"/>
    <w:uiPriority w:val="99"/>
    <w:semiHidden/>
    <w:rsid w:val="008D1931"/>
    <w:rPr>
      <w:rFonts w:eastAsia="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pga/2010" TargetMode="External"/><Relationship Id="rId18" Type="http://schemas.openxmlformats.org/officeDocument/2006/relationships/hyperlink" Target="http://www.guidedogs.org.uk" TargetMode="External"/><Relationship Id="rId26" Type="http://schemas.openxmlformats.org/officeDocument/2006/relationships/hyperlink" Target="http://www.dogaid.org.uk" TargetMode="External"/><Relationship Id="rId3" Type="http://schemas.openxmlformats.org/officeDocument/2006/relationships/customXml" Target="../customXml/item3.xml"/><Relationship Id="rId21" Type="http://schemas.openxmlformats.org/officeDocument/2006/relationships/hyperlink" Target="http://www.dogsforgood.org" TargetMode="External"/><Relationship Id="rId7" Type="http://schemas.openxmlformats.org/officeDocument/2006/relationships/styles" Target="styles.xml"/><Relationship Id="rId12" Type="http://schemas.openxmlformats.org/officeDocument/2006/relationships/hyperlink" Target="https://www.equalityhumanrights.com/guidance/assistance-dogs-guide-all-businesses" TargetMode="External"/><Relationship Id="rId17" Type="http://schemas.openxmlformats.org/officeDocument/2006/relationships/hyperlink" Target="https://student.londonmet.ac.uk/your-studies/student-administration/rules-and-regulations/complaints-procedure/" TargetMode="External"/><Relationship Id="rId25" Type="http://schemas.openxmlformats.org/officeDocument/2006/relationships/hyperlink" Target="http://www.rnib.org.uk" TargetMode="External"/><Relationship Id="rId2" Type="http://schemas.openxmlformats.org/officeDocument/2006/relationships/customXml" Target="../customXml/item2.xml"/><Relationship Id="rId16" Type="http://schemas.openxmlformats.org/officeDocument/2006/relationships/hyperlink" Target="https://student.londonmet.ac.uk/life-at-london-met/student-services/disabilities-and-dyslexia-service-dds/" TargetMode="External"/><Relationship Id="rId20" Type="http://schemas.openxmlformats.org/officeDocument/2006/relationships/hyperlink" Target="http://www.caninepartners.co.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upport-dogs.org.uk" TargetMode="External"/><Relationship Id="rId5" Type="http://schemas.openxmlformats.org/officeDocument/2006/relationships/customXml" Target="../customXml/item5.xml"/><Relationship Id="rId15" Type="http://schemas.openxmlformats.org/officeDocument/2006/relationships/hyperlink" Target="mailto:ask@londonmet.ac.uk" TargetMode="External"/><Relationship Id="rId23" Type="http://schemas.openxmlformats.org/officeDocument/2006/relationships/hyperlink" Target="http://www.hearingdogs.org.uk"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assistancedogs.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udent.londonmet.ac.uk/life-at-london-met/student-services/disabilities-and-dyslexia-service-dds/" TargetMode="External"/><Relationship Id="rId22" Type="http://schemas.openxmlformats.org/officeDocument/2006/relationships/hyperlink" Target="http://www.medicaldetectiondogs.org.uk"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verp\Downloads\Word%20document%20template%20with%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c86e41-dfe7-46dd-aa4d-f0c9b3b86952">
      <UserInfo>
        <DisplayName>Jack Dowd</DisplayName>
        <AccountId>12909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01E95706DD8245B78E920FEF6029AF" ma:contentTypeVersion="5" ma:contentTypeDescription="Create a new document." ma:contentTypeScope="" ma:versionID="d3cfe25d5f079e249f24edaf50ced1e3">
  <xsd:schema xmlns:xsd="http://www.w3.org/2001/XMLSchema" xmlns:xs="http://www.w3.org/2001/XMLSchema" xmlns:p="http://schemas.microsoft.com/office/2006/metadata/properties" xmlns:ns2="71c86e41-dfe7-46dd-aa4d-f0c9b3b86952" xmlns:ns3="91817445-c990-44b4-af72-93953127e286" targetNamespace="http://schemas.microsoft.com/office/2006/metadata/properties" ma:root="true" ma:fieldsID="b50d88d18eafe38d8505a41ecd3ab1dc" ns2:_="" ns3:_="">
    <xsd:import namespace="71c86e41-dfe7-46dd-aa4d-f0c9b3b86952"/>
    <xsd:import namespace="91817445-c990-44b4-af72-93953127e2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86e41-dfe7-46dd-aa4d-f0c9b3b869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817445-c990-44b4-af72-93953127e2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Props1.xml><?xml version="1.0" encoding="utf-8"?>
<ds:datastoreItem xmlns:ds="http://schemas.openxmlformats.org/officeDocument/2006/customXml" ds:itemID="{CD67091D-5A84-491A-8FDF-EAFBCBEF204B}">
  <ds:schemaRefs>
    <ds:schemaRef ds:uri="http://schemas.microsoft.com/office/2006/metadata/properties"/>
    <ds:schemaRef ds:uri="http://schemas.microsoft.com/office/infopath/2007/PartnerControls"/>
    <ds:schemaRef ds:uri="71c86e41-dfe7-46dd-aa4d-f0c9b3b86952"/>
  </ds:schemaRefs>
</ds:datastoreItem>
</file>

<file path=customXml/itemProps2.xml><?xml version="1.0" encoding="utf-8"?>
<ds:datastoreItem xmlns:ds="http://schemas.openxmlformats.org/officeDocument/2006/customXml" ds:itemID="{7A2E9962-3383-4AF6-A304-76F3F2E1F914}">
  <ds:schemaRefs>
    <ds:schemaRef ds:uri="http://schemas.microsoft.com/sharepoint/v3/contenttype/forms"/>
  </ds:schemaRefs>
</ds:datastoreItem>
</file>

<file path=customXml/itemProps3.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4.xml><?xml version="1.0" encoding="utf-8"?>
<ds:datastoreItem xmlns:ds="http://schemas.openxmlformats.org/officeDocument/2006/customXml" ds:itemID="{B630D09F-78A4-49A7-A0E2-08522613C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86e41-dfe7-46dd-aa4d-f0c9b3b86952"/>
    <ds:schemaRef ds:uri="91817445-c990-44b4-af72-93953127e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sheet.dotx</Template>
  <TotalTime>0</TotalTime>
  <Pages>13</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Guyver</dc:creator>
  <cp:lastModifiedBy>Paul Guyver</cp:lastModifiedBy>
  <cp:revision>4</cp:revision>
  <dcterms:created xsi:type="dcterms:W3CDTF">2024-05-23T14:09:00Z</dcterms:created>
  <dcterms:modified xsi:type="dcterms:W3CDTF">2024-11-25T17:33:00Z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0x010100EC01E95706DD8245B78E920FEF6029AF</vt:lpwstr>
  </property>
</Properties>
</file>