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216D" w14:textId="49F138BA" w:rsidR="00BB17D5" w:rsidRDefault="00E67E25" w:rsidP="00723B40">
      <w:pPr>
        <w:pStyle w:val="Title"/>
        <w:ind w:right="-23"/>
      </w:pPr>
      <w:r w:rsidRPr="007C7C0C">
        <w:rPr>
          <w:rFonts w:asciiTheme="minorBidi" w:eastAsia="MS Gothic" w:hAnsiTheme="minorBidi" w:cstheme="minorBidi"/>
          <w:noProof/>
        </w:rPr>
        <w:drawing>
          <wp:anchor distT="0" distB="0" distL="114300" distR="114300" simplePos="0" relativeHeight="251659264" behindDoc="0" locked="0" layoutInCell="1" allowOverlap="1" wp14:anchorId="439059A8" wp14:editId="2D3EE87F">
            <wp:simplePos x="0" y="0"/>
            <wp:positionH relativeFrom="margin">
              <wp:align>left</wp:align>
            </wp:positionH>
            <wp:positionV relativeFrom="paragraph">
              <wp:posOffset>134680</wp:posOffset>
            </wp:positionV>
            <wp:extent cx="2259616" cy="581025"/>
            <wp:effectExtent l="0" t="0" r="7620" b="0"/>
            <wp:wrapTopAndBottom/>
            <wp:docPr id="1421514173" name="Picture 1" descr="London Metropolitan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514173" name="Picture 1" descr="London Metropolitan University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616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65D77" w14:textId="4A782140" w:rsidR="00FF2B4C" w:rsidRPr="000C1CC5" w:rsidRDefault="00FF2B4C" w:rsidP="00535BB0">
      <w:pPr>
        <w:pStyle w:val="Title"/>
        <w:spacing w:line="360" w:lineRule="auto"/>
        <w:ind w:right="-23"/>
        <w:jc w:val="left"/>
        <w:rPr>
          <w:rStyle w:val="eop"/>
          <w:sz w:val="44"/>
          <w:szCs w:val="44"/>
        </w:rPr>
      </w:pPr>
      <w:r w:rsidRPr="000C1CC5">
        <w:rPr>
          <w:rStyle w:val="normaltextrun"/>
          <w:sz w:val="44"/>
          <w:szCs w:val="44"/>
        </w:rPr>
        <w:t>International Travel Emergency Response Plan</w:t>
      </w:r>
      <w:r w:rsidRPr="000C1CC5">
        <w:rPr>
          <w:rStyle w:val="eop"/>
          <w:sz w:val="44"/>
          <w:szCs w:val="44"/>
        </w:rPr>
        <w:t> </w:t>
      </w:r>
    </w:p>
    <w:p w14:paraId="7D2697DB" w14:textId="7A6C16CC" w:rsidR="00D60B09" w:rsidRDefault="00D60B09" w:rsidP="00723B40">
      <w:pPr>
        <w:spacing w:line="360" w:lineRule="auto"/>
        <w:ind w:right="-23"/>
        <w:rPr>
          <w:rFonts w:cstheme="minorBidi"/>
        </w:rPr>
      </w:pPr>
      <w:r>
        <w:rPr>
          <w:rFonts w:cstheme="minorBidi"/>
        </w:rPr>
        <w:t xml:space="preserve">This plan forms a physical record of the </w:t>
      </w:r>
      <w:r w:rsidR="009E22D9">
        <w:rPr>
          <w:rFonts w:cstheme="minorBidi"/>
        </w:rPr>
        <w:t xml:space="preserve">emergency response planning. Participants on the trip </w:t>
      </w:r>
      <w:r w:rsidR="00584DE2">
        <w:rPr>
          <w:rFonts w:cstheme="minorBidi"/>
        </w:rPr>
        <w:t>are advised to</w:t>
      </w:r>
      <w:r w:rsidR="009E22D9">
        <w:rPr>
          <w:rFonts w:cstheme="minorBidi"/>
        </w:rPr>
        <w:t xml:space="preserve"> print and retain a completed copy </w:t>
      </w:r>
      <w:r w:rsidR="007551F7">
        <w:rPr>
          <w:rFonts w:cstheme="minorBidi"/>
        </w:rPr>
        <w:t xml:space="preserve">along with their passports, communication devices and emergency funds </w:t>
      </w:r>
      <w:r w:rsidR="00782DF4">
        <w:rPr>
          <w:rFonts w:cstheme="minorBidi"/>
        </w:rPr>
        <w:t xml:space="preserve">accessible to </w:t>
      </w:r>
      <w:r w:rsidR="007551F7">
        <w:rPr>
          <w:rFonts w:cstheme="minorBidi"/>
        </w:rPr>
        <w:t>quick</w:t>
      </w:r>
      <w:r w:rsidR="00782DF4">
        <w:rPr>
          <w:rFonts w:cstheme="minorBidi"/>
        </w:rPr>
        <w:t>ly</w:t>
      </w:r>
      <w:r w:rsidR="007551F7">
        <w:rPr>
          <w:rFonts w:cstheme="minorBidi"/>
        </w:rPr>
        <w:t xml:space="preserve"> to grab </w:t>
      </w:r>
      <w:r w:rsidR="00BD059E">
        <w:rPr>
          <w:rFonts w:cstheme="minorBidi"/>
        </w:rPr>
        <w:t>and go</w:t>
      </w:r>
      <w:r w:rsidR="00782DF4">
        <w:rPr>
          <w:rFonts w:cstheme="minorBidi"/>
        </w:rPr>
        <w:t>.</w:t>
      </w:r>
    </w:p>
    <w:p w14:paraId="67D2F9D0" w14:textId="77777777" w:rsidR="00E67E25" w:rsidRDefault="00E67E25" w:rsidP="00723B40">
      <w:pPr>
        <w:spacing w:line="360" w:lineRule="auto"/>
        <w:ind w:right="-23"/>
        <w:rPr>
          <w:rFonts w:cstheme="minorBidi"/>
        </w:rPr>
      </w:pPr>
    </w:p>
    <w:p w14:paraId="329F3AF3" w14:textId="38F69C32" w:rsidR="00D60B09" w:rsidRPr="000C1CC5" w:rsidRDefault="00E67E25" w:rsidP="00723B40">
      <w:pPr>
        <w:pStyle w:val="Heading1"/>
        <w:ind w:left="0" w:right="-23"/>
      </w:pPr>
      <w:r w:rsidRPr="000C1CC5">
        <w:t>Primary Participant Information</w:t>
      </w:r>
    </w:p>
    <w:p w14:paraId="1949CD3C" w14:textId="77777777" w:rsidR="00EC7556" w:rsidRDefault="00EC7556" w:rsidP="00723B40">
      <w:pPr>
        <w:ind w:right="-23"/>
        <w:jc w:val="both"/>
      </w:pPr>
      <w:r>
        <w:t>Provide all information requested below.</w:t>
      </w:r>
    </w:p>
    <w:p w14:paraId="1524F937" w14:textId="757266A0" w:rsidR="00EC7556" w:rsidRDefault="00EC7556" w:rsidP="00723B40">
      <w:pPr>
        <w:spacing w:line="360" w:lineRule="auto"/>
        <w:ind w:right="-23"/>
        <w:rPr>
          <w:rFonts w:cstheme="minorBidi"/>
          <w:b/>
          <w:bCs/>
        </w:rPr>
      </w:pPr>
    </w:p>
    <w:p w14:paraId="35B8B982" w14:textId="3000435C" w:rsidR="00E67E25" w:rsidRPr="00E67E25" w:rsidRDefault="00E67E25" w:rsidP="00723B40">
      <w:pPr>
        <w:spacing w:line="360" w:lineRule="auto"/>
        <w:ind w:right="-23"/>
        <w:rPr>
          <w:rFonts w:cstheme="minorBidi"/>
        </w:rPr>
      </w:pPr>
      <w:r w:rsidRPr="00F25AB1">
        <w:rPr>
          <w:rFonts w:cstheme="minorBidi"/>
          <w:b/>
          <w:bCs/>
        </w:rPr>
        <w:t>Name of primary participant</w:t>
      </w:r>
      <w:r>
        <w:rPr>
          <w:rFonts w:cstheme="minorBidi"/>
        </w:rPr>
        <w:t>:</w:t>
      </w:r>
    </w:p>
    <w:p w14:paraId="1327A0BB" w14:textId="04DBC37A" w:rsidR="00E67E25" w:rsidRPr="00E67E25" w:rsidRDefault="00E67E25" w:rsidP="00723B40">
      <w:pPr>
        <w:spacing w:line="360" w:lineRule="auto"/>
        <w:ind w:right="-23"/>
        <w:rPr>
          <w:rFonts w:cstheme="minorBidi"/>
        </w:rPr>
      </w:pPr>
      <w:r w:rsidRPr="00F25AB1">
        <w:rPr>
          <w:rFonts w:cstheme="minorBidi"/>
          <w:b/>
          <w:bCs/>
        </w:rPr>
        <w:t>Contact email of primary participant</w:t>
      </w:r>
      <w:r>
        <w:rPr>
          <w:rFonts w:cstheme="minorBidi"/>
        </w:rPr>
        <w:t>:</w:t>
      </w:r>
    </w:p>
    <w:p w14:paraId="3332396F" w14:textId="7DE6DF28" w:rsidR="00E67E25" w:rsidRPr="00E67E25" w:rsidRDefault="00E67E25" w:rsidP="00723B40">
      <w:pPr>
        <w:spacing w:line="360" w:lineRule="auto"/>
        <w:ind w:right="-23"/>
        <w:rPr>
          <w:rFonts w:cstheme="minorBidi"/>
        </w:rPr>
      </w:pPr>
      <w:r w:rsidRPr="00F25AB1">
        <w:rPr>
          <w:rFonts w:cstheme="minorBidi"/>
          <w:b/>
          <w:bCs/>
        </w:rPr>
        <w:t>Contact phone number of primary participant</w:t>
      </w:r>
      <w:r>
        <w:rPr>
          <w:rFonts w:cstheme="minorBidi"/>
        </w:rPr>
        <w:t>:</w:t>
      </w:r>
    </w:p>
    <w:p w14:paraId="20818348" w14:textId="1D0BF872" w:rsidR="00E67E25" w:rsidRPr="00E67E25" w:rsidRDefault="00E67E25" w:rsidP="00723B40">
      <w:pPr>
        <w:spacing w:line="360" w:lineRule="auto"/>
        <w:ind w:right="-23"/>
        <w:rPr>
          <w:rFonts w:cstheme="minorBidi"/>
        </w:rPr>
      </w:pPr>
      <w:r w:rsidRPr="00F25AB1">
        <w:rPr>
          <w:rFonts w:cstheme="minorBidi"/>
          <w:b/>
          <w:bCs/>
        </w:rPr>
        <w:t>Job role / position of primary participant</w:t>
      </w:r>
      <w:r>
        <w:rPr>
          <w:rFonts w:cstheme="minorBidi"/>
        </w:rPr>
        <w:t>:</w:t>
      </w:r>
    </w:p>
    <w:p w14:paraId="72B95377" w14:textId="0EB54AEA" w:rsidR="00E67E25" w:rsidRDefault="00E67E25" w:rsidP="00723B40">
      <w:pPr>
        <w:spacing w:line="360" w:lineRule="auto"/>
        <w:ind w:right="-23"/>
        <w:rPr>
          <w:rFonts w:cstheme="minorBidi"/>
        </w:rPr>
      </w:pPr>
      <w:r w:rsidRPr="00F25AB1">
        <w:rPr>
          <w:rFonts w:cstheme="minorBidi"/>
          <w:b/>
          <w:bCs/>
        </w:rPr>
        <w:t>School / department of primary participant</w:t>
      </w:r>
      <w:r>
        <w:rPr>
          <w:rFonts w:cstheme="minorBidi"/>
        </w:rPr>
        <w:t>:</w:t>
      </w:r>
    </w:p>
    <w:p w14:paraId="4FEB5874" w14:textId="77777777" w:rsidR="00E67E25" w:rsidRDefault="00E67E25" w:rsidP="00723B40">
      <w:pPr>
        <w:spacing w:line="360" w:lineRule="auto"/>
        <w:ind w:right="-23"/>
        <w:rPr>
          <w:rFonts w:cstheme="minorBidi"/>
        </w:rPr>
      </w:pPr>
    </w:p>
    <w:p w14:paraId="591CE93A" w14:textId="4845AF3C" w:rsidR="00AA4D49" w:rsidRDefault="00B77143" w:rsidP="00723B40">
      <w:pPr>
        <w:pStyle w:val="Heading1"/>
        <w:ind w:left="0" w:right="-23"/>
      </w:pPr>
      <w:r w:rsidRPr="0035228A">
        <w:t>Available support</w:t>
      </w:r>
      <w:r w:rsidR="002A34C9">
        <w:t>:</w:t>
      </w:r>
    </w:p>
    <w:p w14:paraId="16C6EC90" w14:textId="77777777" w:rsidR="00E1731D" w:rsidRDefault="00E1731D" w:rsidP="00723B40">
      <w:pPr>
        <w:ind w:right="-23"/>
        <w:jc w:val="both"/>
        <w:rPr>
          <w:b/>
          <w:bCs/>
        </w:rPr>
      </w:pPr>
    </w:p>
    <w:p w14:paraId="1A0BF1B8" w14:textId="0406AA26" w:rsidR="00E67E25" w:rsidRDefault="00AA4D49" w:rsidP="00723B40">
      <w:pPr>
        <w:ind w:right="-23"/>
        <w:jc w:val="both"/>
        <w:rPr>
          <w:rFonts w:cstheme="minorBidi"/>
        </w:rPr>
      </w:pPr>
      <w:r w:rsidRPr="00AA4D49">
        <w:rPr>
          <w:b/>
          <w:bCs/>
        </w:rPr>
        <w:t>London Met contact in the UK</w:t>
      </w:r>
      <w:r>
        <w:t xml:space="preserve"> </w:t>
      </w:r>
      <w:r w:rsidRPr="00046337">
        <w:rPr>
          <w:sz w:val="22"/>
          <w:szCs w:val="22"/>
        </w:rPr>
        <w:t>(</w:t>
      </w:r>
      <w:r w:rsidR="000C37E5" w:rsidRPr="00046337">
        <w:rPr>
          <w:rFonts w:cstheme="minorBidi"/>
          <w:sz w:val="22"/>
          <w:szCs w:val="22"/>
        </w:rPr>
        <w:t>t</w:t>
      </w:r>
      <w:r w:rsidRPr="00046337">
        <w:rPr>
          <w:rFonts w:cstheme="minorBidi"/>
          <w:sz w:val="22"/>
          <w:szCs w:val="22"/>
        </w:rPr>
        <w:t>his is a London Met member of staff remaining in the UK who will be the emergency point of contact):</w:t>
      </w:r>
      <w:r>
        <w:rPr>
          <w:rFonts w:cstheme="minorBidi"/>
        </w:rPr>
        <w:t xml:space="preserve"> </w:t>
      </w:r>
    </w:p>
    <w:p w14:paraId="759CD047" w14:textId="77777777" w:rsidR="00AA4D49" w:rsidRDefault="00AA4D49" w:rsidP="00723B40">
      <w:pPr>
        <w:ind w:right="-23"/>
        <w:rPr>
          <w:rFonts w:cstheme="minorBidi"/>
        </w:rPr>
      </w:pPr>
    </w:p>
    <w:p w14:paraId="3ED65B8F" w14:textId="19CDE6D9" w:rsidR="00AA4D49" w:rsidRDefault="00AA4D49" w:rsidP="00723B40">
      <w:pPr>
        <w:ind w:right="-23"/>
        <w:rPr>
          <w:rFonts w:cstheme="minorBidi"/>
          <w:sz w:val="22"/>
          <w:szCs w:val="22"/>
        </w:rPr>
      </w:pPr>
      <w:r>
        <w:rPr>
          <w:rFonts w:cstheme="minorBidi"/>
          <w:b/>
          <w:bCs/>
        </w:rPr>
        <w:t>S</w:t>
      </w:r>
      <w:r w:rsidRPr="00F25AB1">
        <w:rPr>
          <w:rFonts w:cstheme="minorBidi"/>
          <w:b/>
          <w:bCs/>
        </w:rPr>
        <w:t>upport in the hosting country/organisation</w:t>
      </w:r>
      <w:r w:rsidR="00621AA9">
        <w:rPr>
          <w:rFonts w:cstheme="minorBidi"/>
          <w:b/>
          <w:bCs/>
        </w:rPr>
        <w:t xml:space="preserve"> </w:t>
      </w:r>
      <w:r w:rsidR="00621AA9" w:rsidRPr="00046337">
        <w:rPr>
          <w:rFonts w:cstheme="minorBidi"/>
          <w:sz w:val="22"/>
          <w:szCs w:val="22"/>
        </w:rPr>
        <w:t>(</w:t>
      </w:r>
      <w:r w:rsidR="000C37E5" w:rsidRPr="00046337">
        <w:rPr>
          <w:rFonts w:cstheme="minorBidi"/>
          <w:sz w:val="22"/>
          <w:szCs w:val="22"/>
        </w:rPr>
        <w:t>p</w:t>
      </w:r>
      <w:r w:rsidRPr="00046337">
        <w:rPr>
          <w:rFonts w:cstheme="minorBidi"/>
          <w:sz w:val="22"/>
          <w:szCs w:val="22"/>
        </w:rPr>
        <w:t>rovide</w:t>
      </w:r>
      <w:r w:rsidRPr="000C37E5">
        <w:rPr>
          <w:rFonts w:cstheme="minorBidi"/>
          <w:sz w:val="22"/>
          <w:szCs w:val="22"/>
        </w:rPr>
        <w:t xml:space="preserve"> both name and contact information</w:t>
      </w:r>
      <w:r w:rsidR="000C37E5" w:rsidRPr="000C37E5">
        <w:rPr>
          <w:rFonts w:cstheme="minorBidi"/>
          <w:sz w:val="22"/>
          <w:szCs w:val="22"/>
        </w:rPr>
        <w:t>)</w:t>
      </w:r>
      <w:r w:rsidR="000C37E5">
        <w:rPr>
          <w:rFonts w:cstheme="minorBidi"/>
          <w:sz w:val="22"/>
          <w:szCs w:val="22"/>
        </w:rPr>
        <w:t>:</w:t>
      </w:r>
    </w:p>
    <w:p w14:paraId="108713CA" w14:textId="77777777" w:rsidR="000C37E5" w:rsidRDefault="000C37E5" w:rsidP="00723B40">
      <w:pPr>
        <w:ind w:right="-23"/>
        <w:rPr>
          <w:rFonts w:cstheme="minorBidi"/>
          <w:b/>
          <w:bCs/>
        </w:rPr>
      </w:pPr>
    </w:p>
    <w:p w14:paraId="39C31733" w14:textId="218CADBD" w:rsidR="000C37E5" w:rsidRDefault="000C37E5" w:rsidP="00723B40">
      <w:pPr>
        <w:ind w:right="-23"/>
        <w:rPr>
          <w:rFonts w:cstheme="minorBidi"/>
          <w:b/>
          <w:bCs/>
          <w:sz w:val="22"/>
          <w:szCs w:val="22"/>
        </w:rPr>
      </w:pPr>
      <w:r w:rsidRPr="00F25AB1">
        <w:rPr>
          <w:rFonts w:cstheme="minorBidi"/>
          <w:b/>
          <w:bCs/>
        </w:rPr>
        <w:t xml:space="preserve">Nearest A&amp;E to the place of the </w:t>
      </w:r>
      <w:r>
        <w:rPr>
          <w:rFonts w:cstheme="minorBidi"/>
          <w:b/>
          <w:bCs/>
        </w:rPr>
        <w:t>offsite work</w:t>
      </w:r>
      <w:r w:rsidR="00E27D4F">
        <w:rPr>
          <w:rFonts w:cstheme="minorBidi"/>
          <w:b/>
          <w:bCs/>
        </w:rPr>
        <w:t xml:space="preserve"> </w:t>
      </w:r>
      <w:r w:rsidR="00E27D4F" w:rsidRPr="00E27D4F">
        <w:rPr>
          <w:rFonts w:cstheme="minorBidi"/>
        </w:rPr>
        <w:t>(</w:t>
      </w:r>
      <w:r w:rsidRPr="00E27D4F">
        <w:rPr>
          <w:rFonts w:cstheme="minorBidi"/>
          <w:sz w:val="22"/>
          <w:szCs w:val="22"/>
        </w:rPr>
        <w:t>List per region / country if multiple destinations to be visited</w:t>
      </w:r>
      <w:r w:rsidR="00E27D4F" w:rsidRPr="00E27D4F">
        <w:rPr>
          <w:rFonts w:cstheme="minorBidi"/>
          <w:sz w:val="22"/>
          <w:szCs w:val="22"/>
        </w:rPr>
        <w:t>):</w:t>
      </w:r>
    </w:p>
    <w:p w14:paraId="6864AFCE" w14:textId="77777777" w:rsidR="000C37E5" w:rsidRDefault="000C37E5" w:rsidP="00723B40">
      <w:pPr>
        <w:ind w:right="-23"/>
        <w:rPr>
          <w:rFonts w:cstheme="minorBidi"/>
          <w:b/>
          <w:bCs/>
        </w:rPr>
      </w:pPr>
    </w:p>
    <w:p w14:paraId="551D3792" w14:textId="1501DED3" w:rsidR="000C37E5" w:rsidRDefault="000C37E5" w:rsidP="00723B40">
      <w:pPr>
        <w:ind w:right="-23"/>
        <w:rPr>
          <w:rFonts w:cstheme="minorBidi"/>
          <w:b/>
          <w:bCs/>
          <w:sz w:val="22"/>
          <w:szCs w:val="22"/>
        </w:rPr>
      </w:pPr>
      <w:r w:rsidRPr="00F25AB1">
        <w:rPr>
          <w:rFonts w:cstheme="minorBidi"/>
          <w:b/>
          <w:bCs/>
        </w:rPr>
        <w:t>Local emergency services numbers abroad</w:t>
      </w:r>
      <w:r w:rsidR="00E27D4F">
        <w:rPr>
          <w:rFonts w:cstheme="minorBidi"/>
          <w:b/>
          <w:bCs/>
        </w:rPr>
        <w:t xml:space="preserve"> </w:t>
      </w:r>
      <w:r w:rsidR="00E27D4F" w:rsidRPr="00E27D4F">
        <w:rPr>
          <w:rFonts w:cstheme="minorBidi"/>
        </w:rPr>
        <w:t>(</w:t>
      </w:r>
      <w:r w:rsidRPr="00E27D4F">
        <w:rPr>
          <w:rFonts w:cstheme="minorBidi"/>
          <w:sz w:val="22"/>
          <w:szCs w:val="22"/>
        </w:rPr>
        <w:t>List per region / country if multiple destinations to be visited</w:t>
      </w:r>
      <w:r w:rsidR="00E27D4F" w:rsidRPr="00E27D4F">
        <w:rPr>
          <w:rFonts w:cstheme="minorBidi"/>
          <w:sz w:val="22"/>
          <w:szCs w:val="22"/>
        </w:rPr>
        <w:t>):</w:t>
      </w:r>
    </w:p>
    <w:p w14:paraId="4405AC73" w14:textId="77777777" w:rsidR="000C37E5" w:rsidRDefault="000C37E5" w:rsidP="00723B40">
      <w:pPr>
        <w:ind w:right="-23"/>
        <w:rPr>
          <w:rFonts w:cstheme="minorBidi"/>
          <w:b/>
          <w:bCs/>
          <w:sz w:val="22"/>
          <w:szCs w:val="22"/>
        </w:rPr>
      </w:pPr>
    </w:p>
    <w:p w14:paraId="5680E483" w14:textId="229D000E" w:rsidR="000C37E5" w:rsidRPr="00E27D4F" w:rsidRDefault="000C37E5" w:rsidP="00723B40">
      <w:pPr>
        <w:ind w:right="-23"/>
        <w:rPr>
          <w:rFonts w:cstheme="minorBidi"/>
          <w:sz w:val="22"/>
          <w:szCs w:val="22"/>
        </w:rPr>
      </w:pPr>
      <w:r w:rsidRPr="00F25AB1">
        <w:rPr>
          <w:rFonts w:cstheme="minorBidi"/>
          <w:b/>
          <w:bCs/>
        </w:rPr>
        <w:t xml:space="preserve">British Embassy number </w:t>
      </w:r>
      <w:r w:rsidR="00E27D4F" w:rsidRPr="00E27D4F">
        <w:rPr>
          <w:rFonts w:cstheme="minorBidi"/>
          <w:sz w:val="22"/>
          <w:szCs w:val="22"/>
        </w:rPr>
        <w:t>(</w:t>
      </w:r>
      <w:r w:rsidRPr="00E27D4F">
        <w:rPr>
          <w:rFonts w:cstheme="minorBidi"/>
          <w:sz w:val="22"/>
          <w:szCs w:val="22"/>
        </w:rPr>
        <w:t>List per region / country if multiple destinations to be visited</w:t>
      </w:r>
      <w:r w:rsidR="00E27D4F" w:rsidRPr="00E27D4F">
        <w:rPr>
          <w:rFonts w:cstheme="minorBidi"/>
          <w:sz w:val="22"/>
          <w:szCs w:val="22"/>
        </w:rPr>
        <w:t>):</w:t>
      </w:r>
    </w:p>
    <w:p w14:paraId="7008CE4A" w14:textId="77777777" w:rsidR="000C37E5" w:rsidRDefault="000C37E5" w:rsidP="00723B40">
      <w:pPr>
        <w:ind w:right="-23"/>
        <w:rPr>
          <w:rFonts w:cstheme="minorBidi"/>
          <w:b/>
          <w:bCs/>
          <w:sz w:val="22"/>
          <w:szCs w:val="22"/>
        </w:rPr>
      </w:pPr>
    </w:p>
    <w:p w14:paraId="3C797C52" w14:textId="77777777" w:rsidR="0059499A" w:rsidRDefault="0059499A" w:rsidP="00723B40">
      <w:pPr>
        <w:ind w:right="-23"/>
        <w:rPr>
          <w:rFonts w:cstheme="minorBidi"/>
          <w:b/>
          <w:bCs/>
          <w:sz w:val="22"/>
          <w:szCs w:val="22"/>
        </w:rPr>
      </w:pPr>
    </w:p>
    <w:p w14:paraId="20D9C0A1" w14:textId="77777777" w:rsidR="00E27D4F" w:rsidRDefault="000C37E5" w:rsidP="00723B40">
      <w:pPr>
        <w:pStyle w:val="Heading2"/>
        <w:ind w:left="0" w:right="-23"/>
      </w:pPr>
      <w:r w:rsidRPr="00834E0B">
        <w:t>University insurance details</w:t>
      </w:r>
      <w:r w:rsidRPr="00E27D4F">
        <w:t>:</w:t>
      </w:r>
    </w:p>
    <w:p w14:paraId="5077FBDD" w14:textId="77777777" w:rsidR="00301AD5" w:rsidRPr="00301AD5" w:rsidRDefault="00301AD5" w:rsidP="00301AD5">
      <w:pPr>
        <w:rPr>
          <w:lang w:val="en-US"/>
        </w:rPr>
      </w:pPr>
    </w:p>
    <w:p w14:paraId="77162B85" w14:textId="5CBFAAF7" w:rsidR="000C37E5" w:rsidRDefault="000C37E5" w:rsidP="00723B40">
      <w:pPr>
        <w:ind w:right="-23"/>
      </w:pPr>
      <w:proofErr w:type="spellStart"/>
      <w:r>
        <w:rPr>
          <w:rFonts w:cstheme="minorBidi"/>
        </w:rPr>
        <w:t>LifelinePlus</w:t>
      </w:r>
      <w:proofErr w:type="spellEnd"/>
      <w:r>
        <w:rPr>
          <w:rFonts w:cstheme="minorBidi"/>
        </w:rPr>
        <w:t xml:space="preserve"> Policy Number: </w:t>
      </w:r>
      <w:r>
        <w:t>0010016147</w:t>
      </w:r>
    </w:p>
    <w:p w14:paraId="2FBE70CB" w14:textId="1F51EA8C" w:rsidR="000C37E5" w:rsidRDefault="000C37E5" w:rsidP="00723B40">
      <w:pPr>
        <w:ind w:right="-23"/>
        <w:rPr>
          <w:rFonts w:cstheme="minorBidi"/>
        </w:rPr>
      </w:pPr>
      <w:r>
        <w:rPr>
          <w:rFonts w:cstheme="minorBidi"/>
        </w:rPr>
        <w:t xml:space="preserve">See the link to the AIG Employee Travel Pack on the </w:t>
      </w:r>
      <w:hyperlink r:id="rId12" w:history="1">
        <w:r>
          <w:rPr>
            <w:rStyle w:val="Hyperlink"/>
            <w:rFonts w:cstheme="minorBidi"/>
          </w:rPr>
          <w:t>Staff Zone Offsite work and travel arrangements page</w:t>
        </w:r>
      </w:hyperlink>
      <w:r>
        <w:rPr>
          <w:rFonts w:cstheme="minorBidi"/>
        </w:rPr>
        <w:t xml:space="preserve"> for contact details.</w:t>
      </w:r>
      <w:r w:rsidR="00301AD5">
        <w:rPr>
          <w:rFonts w:cstheme="minorBidi"/>
        </w:rPr>
        <w:t xml:space="preserve"> </w:t>
      </w:r>
    </w:p>
    <w:p w14:paraId="003871C6" w14:textId="75519809" w:rsidR="004A077C" w:rsidRDefault="004A077C" w:rsidP="00723B40">
      <w:pPr>
        <w:ind w:right="-23"/>
        <w:rPr>
          <w:rFonts w:cstheme="minorBidi"/>
          <w:b/>
          <w:bCs/>
        </w:rPr>
      </w:pPr>
      <w:r>
        <w:rPr>
          <w:rFonts w:cstheme="minorBidi"/>
        </w:rPr>
        <w:t>The employee travel pack should be made a</w:t>
      </w:r>
      <w:r w:rsidR="009F2555">
        <w:rPr>
          <w:rFonts w:cstheme="minorBidi"/>
        </w:rPr>
        <w:t>vailable</w:t>
      </w:r>
      <w:r>
        <w:rPr>
          <w:rFonts w:cstheme="minorBidi"/>
        </w:rPr>
        <w:t xml:space="preserve"> to</w:t>
      </w:r>
      <w:r w:rsidR="009F2555">
        <w:rPr>
          <w:rFonts w:cstheme="minorBidi"/>
        </w:rPr>
        <w:t xml:space="preserve"> all</w:t>
      </w:r>
      <w:r>
        <w:rPr>
          <w:rFonts w:cstheme="minorBidi"/>
        </w:rPr>
        <w:t xml:space="preserve"> travel participants along with this document</w:t>
      </w:r>
      <w:r w:rsidR="00301AD5">
        <w:rPr>
          <w:rFonts w:cstheme="minorBidi"/>
        </w:rPr>
        <w:t>.</w:t>
      </w:r>
    </w:p>
    <w:p w14:paraId="7E08A617" w14:textId="77777777" w:rsidR="00E1731D" w:rsidRDefault="00E1731D" w:rsidP="00F44CEF"/>
    <w:p w14:paraId="7B44CE75" w14:textId="77777777" w:rsidR="00832A91" w:rsidRDefault="00832A91" w:rsidP="00F44CEF"/>
    <w:p w14:paraId="43B94104" w14:textId="77777777" w:rsidR="00832A91" w:rsidRDefault="00832A91" w:rsidP="00F44CEF"/>
    <w:p w14:paraId="5F9A721D" w14:textId="77777777" w:rsidR="00832A91" w:rsidRDefault="00832A91" w:rsidP="00F44CEF"/>
    <w:p w14:paraId="574F25ED" w14:textId="77777777" w:rsidR="00F44CEF" w:rsidRDefault="00F44CEF" w:rsidP="00F44CEF"/>
    <w:p w14:paraId="243C2924" w14:textId="77777777" w:rsidR="00832A91" w:rsidRDefault="00832A91" w:rsidP="00F44CEF"/>
    <w:p w14:paraId="0AE7A64C" w14:textId="4318A9F0" w:rsidR="000560B4" w:rsidRPr="00791608" w:rsidRDefault="00030CE2" w:rsidP="00723B40">
      <w:pPr>
        <w:pStyle w:val="Heading1"/>
        <w:ind w:left="0" w:right="-23"/>
      </w:pPr>
      <w:r w:rsidRPr="00791608">
        <w:lastRenderedPageBreak/>
        <w:t>Emergency Response Procedures</w:t>
      </w:r>
    </w:p>
    <w:p w14:paraId="5A66DD7B" w14:textId="7B5DD07C" w:rsidR="00190B5E" w:rsidRDefault="00190B5E" w:rsidP="00A44855">
      <w:pPr>
        <w:ind w:right="-23"/>
      </w:pPr>
      <w:r>
        <w:t>Fill in relevant information for</w:t>
      </w:r>
      <w:r w:rsidR="00E1731D">
        <w:t xml:space="preserve"> </w:t>
      </w:r>
      <w:r>
        <w:t>sections containing</w:t>
      </w:r>
      <w:r w:rsidR="00E1731D">
        <w:t xml:space="preserve"> “</w:t>
      </w:r>
      <w:r w:rsidR="00E1731D" w:rsidRPr="00CE2503">
        <w:rPr>
          <w:color w:val="FF0000"/>
        </w:rPr>
        <w:t>Write here</w:t>
      </w:r>
      <w:r w:rsidR="00E1731D">
        <w:t>” in red below</w:t>
      </w:r>
      <w:r w:rsidR="00C24C53">
        <w:t>.</w:t>
      </w:r>
      <w:r w:rsidR="0056633B">
        <w:br/>
      </w:r>
    </w:p>
    <w:p w14:paraId="5AAA4668" w14:textId="6F67E24F" w:rsidR="00030CE2" w:rsidRPr="000C1CC5" w:rsidRDefault="00030CE2" w:rsidP="00723B40">
      <w:pPr>
        <w:pStyle w:val="Heading2"/>
        <w:ind w:left="0" w:right="-23"/>
      </w:pPr>
      <w:r w:rsidRPr="000C1CC5">
        <w:t>Communication strategy</w:t>
      </w:r>
      <w:r w:rsidR="00FE2775">
        <w:t>:</w:t>
      </w:r>
    </w:p>
    <w:p w14:paraId="456B42C4" w14:textId="77777777" w:rsidR="00030CE2" w:rsidRDefault="00030CE2" w:rsidP="00723B40">
      <w:pPr>
        <w:ind w:right="-23"/>
      </w:pPr>
    </w:p>
    <w:p w14:paraId="1C27677E" w14:textId="2480ADC1" w:rsidR="00E461EB" w:rsidRPr="000C1CC5" w:rsidRDefault="00E461EB" w:rsidP="00723B40">
      <w:pPr>
        <w:pStyle w:val="Heading3"/>
        <w:ind w:left="0" w:right="-23"/>
      </w:pPr>
      <w:r w:rsidRPr="000C1CC5">
        <w:t xml:space="preserve">Staying in </w:t>
      </w:r>
      <w:r w:rsidR="00FE2775">
        <w:t>t</w:t>
      </w:r>
      <w:r w:rsidRPr="000C1CC5">
        <w:t>ouch with London Met Contact (UK)</w:t>
      </w:r>
    </w:p>
    <w:p w14:paraId="5D772726" w14:textId="77777777" w:rsidR="00FE2775" w:rsidRDefault="00FE2775" w:rsidP="00FE2775">
      <w:pPr>
        <w:pStyle w:val="ListParagraph"/>
        <w:ind w:left="709" w:right="-23"/>
        <w:rPr>
          <w:rFonts w:cstheme="minorBidi"/>
        </w:rPr>
      </w:pPr>
    </w:p>
    <w:p w14:paraId="4F304E1D" w14:textId="7785A77C" w:rsidR="000C1CC5" w:rsidRPr="00CF4B8A" w:rsidRDefault="000C1CC5" w:rsidP="00A44855">
      <w:pPr>
        <w:pStyle w:val="ListParagraph"/>
        <w:numPr>
          <w:ilvl w:val="0"/>
          <w:numId w:val="11"/>
        </w:numPr>
        <w:ind w:left="709" w:right="-23" w:hanging="425"/>
        <w:rPr>
          <w:rFonts w:cstheme="minorBidi"/>
        </w:rPr>
      </w:pPr>
      <w:r w:rsidRPr="00CF4B8A">
        <w:rPr>
          <w:rFonts w:cstheme="minorBidi"/>
        </w:rPr>
        <w:t>Ensure that each participant has a reliable mobile phone with international roaming enabled.</w:t>
      </w:r>
    </w:p>
    <w:p w14:paraId="0B319783" w14:textId="77777777" w:rsidR="000C1CC5" w:rsidRDefault="000C1CC5" w:rsidP="00A44855">
      <w:pPr>
        <w:pStyle w:val="ListParagraph"/>
        <w:numPr>
          <w:ilvl w:val="0"/>
          <w:numId w:val="11"/>
        </w:numPr>
        <w:ind w:left="709" w:right="-23" w:hanging="425"/>
        <w:rPr>
          <w:rFonts w:cstheme="minorBidi"/>
        </w:rPr>
      </w:pPr>
      <w:r w:rsidRPr="00CF4B8A">
        <w:rPr>
          <w:rFonts w:cstheme="minorBidi"/>
        </w:rPr>
        <w:t>Use a messaging app with end-to-end encryption for secure communication.</w:t>
      </w:r>
    </w:p>
    <w:p w14:paraId="088E426D" w14:textId="01CBE5EF" w:rsidR="000C1CC5" w:rsidRPr="0056633B" w:rsidRDefault="000C1CC5" w:rsidP="00A44855">
      <w:pPr>
        <w:pStyle w:val="ListParagraph"/>
        <w:numPr>
          <w:ilvl w:val="0"/>
          <w:numId w:val="11"/>
        </w:numPr>
        <w:ind w:left="709" w:right="-23" w:hanging="425"/>
        <w:rPr>
          <w:rFonts w:cstheme="minorBidi"/>
          <w:color w:val="FF0000"/>
        </w:rPr>
      </w:pPr>
      <w:r w:rsidRPr="0056633B">
        <w:rPr>
          <w:rFonts w:cstheme="minorBidi"/>
        </w:rPr>
        <w:t>Share contact details with the London Met contact and establish a primary mode of communication (e.g., WhatsApp, email)</w:t>
      </w:r>
      <w:r w:rsidR="006A3B18">
        <w:rPr>
          <w:rFonts w:cstheme="minorBidi"/>
        </w:rPr>
        <w:t>.</w:t>
      </w:r>
      <w:r w:rsidR="00ED3958">
        <w:rPr>
          <w:rFonts w:cstheme="minorBidi"/>
        </w:rPr>
        <w:t xml:space="preserve"> You must be able to reach each other outside of the normal work hours</w:t>
      </w:r>
      <w:r w:rsidRPr="0056633B">
        <w:rPr>
          <w:rFonts w:cstheme="minorBidi"/>
        </w:rPr>
        <w:t xml:space="preserve">. </w:t>
      </w:r>
      <w:r w:rsidRPr="0056633B">
        <w:rPr>
          <w:rFonts w:cstheme="minorBidi"/>
          <w:color w:val="FF0000"/>
        </w:rPr>
        <w:t>Write here – your method of communication.</w:t>
      </w:r>
    </w:p>
    <w:p w14:paraId="54970E29" w14:textId="77777777" w:rsidR="000C1CC5" w:rsidRPr="000C1CC5" w:rsidRDefault="000C1CC5" w:rsidP="00A44855">
      <w:pPr>
        <w:pStyle w:val="ListParagraph"/>
        <w:numPr>
          <w:ilvl w:val="0"/>
          <w:numId w:val="11"/>
        </w:numPr>
        <w:ind w:left="709" w:right="-23" w:hanging="425"/>
        <w:rPr>
          <w:rFonts w:cstheme="minorBidi"/>
        </w:rPr>
      </w:pPr>
      <w:r w:rsidRPr="00CF4B8A">
        <w:rPr>
          <w:rFonts w:cstheme="minorBidi"/>
        </w:rPr>
        <w:t>Schedule regular check-ins (daily or as determined by risk assessments) to confirm safety and location.</w:t>
      </w:r>
      <w:r>
        <w:rPr>
          <w:rFonts w:cstheme="minorBidi"/>
        </w:rPr>
        <w:t xml:space="preserve"> </w:t>
      </w:r>
      <w:r w:rsidRPr="00CE2503">
        <w:rPr>
          <w:rFonts w:cstheme="minorBidi"/>
          <w:color w:val="FF0000"/>
        </w:rPr>
        <w:t>Write here – how often</w:t>
      </w:r>
    </w:p>
    <w:p w14:paraId="1DDCA6D0" w14:textId="1E44BB23" w:rsidR="00E461EB" w:rsidRPr="000C1CC5" w:rsidRDefault="00E461EB" w:rsidP="00723B40">
      <w:pPr>
        <w:pStyle w:val="ListParagraph"/>
        <w:ind w:left="0" w:right="-23"/>
        <w:rPr>
          <w:rFonts w:cstheme="minorBidi"/>
        </w:rPr>
      </w:pPr>
      <w:r w:rsidRPr="000C1CC5">
        <w:rPr>
          <w:rFonts w:cstheme="minorBidi"/>
        </w:rPr>
        <w:br/>
        <w:t>If a check in time is missed by the Primary traveller, the London Met UK contact is to follow the “If communication fails” steps below.</w:t>
      </w:r>
    </w:p>
    <w:p w14:paraId="2DC6136B" w14:textId="77777777" w:rsidR="00030CE2" w:rsidRPr="00EE1E21" w:rsidRDefault="00030CE2" w:rsidP="00723B40">
      <w:pPr>
        <w:ind w:right="-23"/>
        <w:rPr>
          <w:bCs/>
        </w:rPr>
      </w:pPr>
    </w:p>
    <w:p w14:paraId="2B8DEAB5" w14:textId="3BB8E26D" w:rsidR="00E461EB" w:rsidRPr="00EE1E21" w:rsidRDefault="00E461EB" w:rsidP="00723B40">
      <w:pPr>
        <w:pStyle w:val="Heading3"/>
        <w:ind w:left="0" w:right="-23"/>
      </w:pPr>
      <w:r w:rsidRPr="00EE1E21">
        <w:t xml:space="preserve">Staying in </w:t>
      </w:r>
      <w:r w:rsidR="006A3B18">
        <w:t>t</w:t>
      </w:r>
      <w:r w:rsidRPr="00EE1E21">
        <w:t>ouch with Other Participants</w:t>
      </w:r>
      <w:r w:rsidR="006873D8">
        <w:t xml:space="preserve"> (if applicable)</w:t>
      </w:r>
    </w:p>
    <w:p w14:paraId="7E71ECE7" w14:textId="77777777" w:rsidR="00E461EB" w:rsidRPr="00CF4B8A" w:rsidRDefault="00E461EB" w:rsidP="00723B40">
      <w:pPr>
        <w:ind w:right="-23"/>
        <w:rPr>
          <w:rFonts w:cstheme="minorBidi"/>
        </w:rPr>
      </w:pPr>
    </w:p>
    <w:p w14:paraId="739A613C" w14:textId="77777777" w:rsidR="00E461EB" w:rsidRPr="000B4B5A" w:rsidRDefault="00E461EB" w:rsidP="00A44855">
      <w:pPr>
        <w:pStyle w:val="ListParagraph"/>
        <w:numPr>
          <w:ilvl w:val="0"/>
          <w:numId w:val="3"/>
        </w:numPr>
        <w:ind w:left="709" w:right="-23" w:hanging="425"/>
        <w:rPr>
          <w:rFonts w:cstheme="minorBidi"/>
        </w:rPr>
      </w:pPr>
      <w:r w:rsidRPr="000B4B5A">
        <w:rPr>
          <w:rFonts w:cstheme="minorBidi"/>
        </w:rPr>
        <w:t>Establish a group communication channel for all participants using a secure messaging app.</w:t>
      </w:r>
    </w:p>
    <w:p w14:paraId="04913CCD" w14:textId="3144EFAB" w:rsidR="00E461EB" w:rsidRPr="004F1672" w:rsidRDefault="00E461EB" w:rsidP="00A44855">
      <w:pPr>
        <w:pStyle w:val="ListParagraph"/>
        <w:numPr>
          <w:ilvl w:val="0"/>
          <w:numId w:val="3"/>
        </w:numPr>
        <w:ind w:left="709" w:right="-23" w:hanging="425"/>
        <w:rPr>
          <w:rFonts w:cstheme="minorBidi"/>
        </w:rPr>
      </w:pPr>
      <w:r w:rsidRPr="000B4B5A">
        <w:rPr>
          <w:rFonts w:cstheme="minorBidi"/>
        </w:rPr>
        <w:t>Set up designated communication times for the group to share updates and confirm safety.</w:t>
      </w:r>
      <w:r>
        <w:rPr>
          <w:rFonts w:cstheme="minorBidi"/>
        </w:rPr>
        <w:t xml:space="preserve"> </w:t>
      </w:r>
      <w:r w:rsidRPr="00B040E1">
        <w:rPr>
          <w:rFonts w:cstheme="minorBidi"/>
          <w:color w:val="FF0000"/>
        </w:rPr>
        <w:t xml:space="preserve">Write here – </w:t>
      </w:r>
      <w:r w:rsidR="006873D8">
        <w:rPr>
          <w:rFonts w:cstheme="minorBidi"/>
          <w:color w:val="FF0000"/>
        </w:rPr>
        <w:t xml:space="preserve">how and </w:t>
      </w:r>
      <w:r w:rsidRPr="00B040E1">
        <w:rPr>
          <w:rFonts w:cstheme="minorBidi"/>
          <w:color w:val="FF0000"/>
        </w:rPr>
        <w:t>how often</w:t>
      </w:r>
    </w:p>
    <w:p w14:paraId="52D63DA4" w14:textId="77777777" w:rsidR="00E461EB" w:rsidRPr="00666026" w:rsidRDefault="00E461EB" w:rsidP="00723B40">
      <w:pPr>
        <w:pStyle w:val="ListParagraph"/>
        <w:ind w:left="0" w:right="-23"/>
        <w:rPr>
          <w:rFonts w:cstheme="minorBidi"/>
        </w:rPr>
      </w:pPr>
    </w:p>
    <w:p w14:paraId="0007AD20" w14:textId="0779E76D" w:rsidR="00E461EB" w:rsidRDefault="00E461EB" w:rsidP="00723B40">
      <w:pPr>
        <w:ind w:right="-23"/>
        <w:rPr>
          <w:rFonts w:cstheme="minorBidi"/>
        </w:rPr>
      </w:pPr>
      <w:r w:rsidRPr="6AECF705">
        <w:rPr>
          <w:rFonts w:cstheme="minorBidi"/>
        </w:rPr>
        <w:t>If a check in time is missed by a traveller</w:t>
      </w:r>
      <w:r>
        <w:rPr>
          <w:rFonts w:cstheme="minorBidi"/>
        </w:rPr>
        <w:t xml:space="preserve"> or communication between travellers fails, Primary traveller</w:t>
      </w:r>
      <w:r w:rsidRPr="6AECF705">
        <w:rPr>
          <w:rFonts w:cstheme="minorBidi"/>
        </w:rPr>
        <w:t xml:space="preserve"> </w:t>
      </w:r>
      <w:r>
        <w:rPr>
          <w:rFonts w:cstheme="minorBidi"/>
        </w:rPr>
        <w:t>is to follow the “If communication fails” steps below and inform</w:t>
      </w:r>
      <w:r w:rsidR="00E5673B">
        <w:rPr>
          <w:rFonts w:cstheme="minorBidi"/>
        </w:rPr>
        <w:t>s</w:t>
      </w:r>
      <w:r>
        <w:rPr>
          <w:rFonts w:cstheme="minorBidi"/>
        </w:rPr>
        <w:t xml:space="preserve"> the UK contact.</w:t>
      </w:r>
    </w:p>
    <w:p w14:paraId="407056D0" w14:textId="77777777" w:rsidR="00EE1E21" w:rsidRDefault="00EE1E21" w:rsidP="00723B40">
      <w:pPr>
        <w:ind w:right="-23"/>
        <w:rPr>
          <w:rFonts w:cstheme="minorBidi"/>
        </w:rPr>
      </w:pPr>
    </w:p>
    <w:p w14:paraId="64E03380" w14:textId="77777777" w:rsidR="00EE1E21" w:rsidRDefault="00EE1E21" w:rsidP="00723B40">
      <w:pPr>
        <w:pStyle w:val="Heading3"/>
        <w:ind w:left="0" w:right="-23"/>
      </w:pPr>
      <w:r w:rsidRPr="00331094">
        <w:t>If communication fails:</w:t>
      </w:r>
    </w:p>
    <w:p w14:paraId="79637073" w14:textId="77777777" w:rsidR="00A44855" w:rsidRPr="00A44855" w:rsidRDefault="00A44855" w:rsidP="00A44855"/>
    <w:p w14:paraId="06EEC485" w14:textId="24CE81FC" w:rsidR="00723B40" w:rsidRPr="00A44855" w:rsidRDefault="00EE1E21" w:rsidP="008668D1">
      <w:pPr>
        <w:pStyle w:val="ListParagraph"/>
        <w:numPr>
          <w:ilvl w:val="0"/>
          <w:numId w:val="4"/>
        </w:numPr>
        <w:ind w:left="709" w:right="-23" w:hanging="425"/>
        <w:rPr>
          <w:rFonts w:cstheme="minorBidi"/>
        </w:rPr>
      </w:pPr>
      <w:r w:rsidRPr="00A44855">
        <w:rPr>
          <w:rFonts w:cstheme="minorBidi"/>
        </w:rPr>
        <w:t>Use all available methods of communication to try and reach them (</w:t>
      </w:r>
      <w:proofErr w:type="spellStart"/>
      <w:r w:rsidRPr="00A44855">
        <w:rPr>
          <w:rFonts w:cstheme="minorBidi"/>
        </w:rPr>
        <w:t>eg</w:t>
      </w:r>
      <w:proofErr w:type="spellEnd"/>
      <w:r w:rsidRPr="00A44855">
        <w:rPr>
          <w:rFonts w:cstheme="minorBidi"/>
        </w:rPr>
        <w:t xml:space="preserve"> phone number).</w:t>
      </w:r>
      <w:r w:rsidR="00A44855" w:rsidRPr="00A44855">
        <w:rPr>
          <w:rFonts w:cstheme="minorBidi"/>
        </w:rPr>
        <w:br/>
      </w:r>
      <w:r w:rsidR="00A44855" w:rsidRPr="00A44855">
        <w:rPr>
          <w:rFonts w:cstheme="minorBidi"/>
        </w:rPr>
        <w:br/>
      </w:r>
      <w:r w:rsidRPr="00A44855">
        <w:rPr>
          <w:rFonts w:cstheme="minorBidi"/>
        </w:rPr>
        <w:t>If unsuccessful:</w:t>
      </w:r>
      <w:r w:rsidR="00A44855" w:rsidRPr="00A44855">
        <w:rPr>
          <w:rFonts w:cstheme="minorBidi"/>
        </w:rPr>
        <w:br/>
      </w:r>
    </w:p>
    <w:p w14:paraId="3FCD38CD" w14:textId="0B9A3550" w:rsidR="00723B40" w:rsidRPr="00A44855" w:rsidRDefault="00EE1E21" w:rsidP="004B015F">
      <w:pPr>
        <w:pStyle w:val="ListParagraph"/>
        <w:numPr>
          <w:ilvl w:val="0"/>
          <w:numId w:val="4"/>
        </w:numPr>
        <w:ind w:left="709" w:right="-23" w:hanging="425"/>
        <w:rPr>
          <w:rFonts w:cstheme="minorBidi"/>
        </w:rPr>
      </w:pPr>
      <w:r w:rsidRPr="00A44855">
        <w:rPr>
          <w:rFonts w:cstheme="minorBidi"/>
        </w:rPr>
        <w:t>Attempt to contact their host contact.</w:t>
      </w:r>
      <w:r w:rsidR="00A44855" w:rsidRPr="00A44855">
        <w:rPr>
          <w:rFonts w:cstheme="minorBidi"/>
        </w:rPr>
        <w:br/>
      </w:r>
      <w:r w:rsidR="00A44855" w:rsidRPr="00A44855">
        <w:rPr>
          <w:rFonts w:cstheme="minorBidi"/>
        </w:rPr>
        <w:br/>
      </w:r>
      <w:r w:rsidRPr="00A44855">
        <w:rPr>
          <w:rFonts w:cstheme="minorBidi"/>
        </w:rPr>
        <w:t>If unsuccessful:</w:t>
      </w:r>
      <w:r w:rsidR="00A44855" w:rsidRPr="00A44855">
        <w:rPr>
          <w:rFonts w:cstheme="minorBidi"/>
        </w:rPr>
        <w:br/>
      </w:r>
    </w:p>
    <w:p w14:paraId="324D91D4" w14:textId="28B361A5" w:rsidR="00EE1E21" w:rsidRPr="00AD20CC" w:rsidRDefault="00EE1E21" w:rsidP="00A44855">
      <w:pPr>
        <w:pStyle w:val="ListParagraph"/>
        <w:numPr>
          <w:ilvl w:val="0"/>
          <w:numId w:val="4"/>
        </w:numPr>
        <w:ind w:left="709" w:right="-23" w:hanging="425"/>
        <w:rPr>
          <w:rFonts w:cstheme="minorBidi"/>
        </w:rPr>
      </w:pPr>
      <w:r w:rsidRPr="00AD20CC">
        <w:rPr>
          <w:rFonts w:cstheme="minorBidi"/>
        </w:rPr>
        <w:t xml:space="preserve">Inform Relevant Dean / Director who can escalate it to the Crisis Management Team (See Crisis Management under section 10 of the </w:t>
      </w:r>
      <w:hyperlink r:id="rId13" w:history="1">
        <w:r w:rsidRPr="00A74D03">
          <w:rPr>
            <w:rStyle w:val="Hyperlink"/>
            <w:rFonts w:cstheme="minorBidi"/>
          </w:rPr>
          <w:t>Travel and Off-site Work Safety Policy</w:t>
        </w:r>
      </w:hyperlink>
      <w:r w:rsidRPr="00AD20CC">
        <w:rPr>
          <w:rFonts w:cstheme="minorBidi"/>
        </w:rPr>
        <w:t>).</w:t>
      </w:r>
    </w:p>
    <w:p w14:paraId="15B01475" w14:textId="77777777" w:rsidR="00030CE2" w:rsidRDefault="00030CE2" w:rsidP="00723B40">
      <w:pPr>
        <w:ind w:right="-23"/>
      </w:pPr>
    </w:p>
    <w:p w14:paraId="67D8D9EF" w14:textId="75F9E3E8" w:rsidR="00AD20CC" w:rsidRPr="00F25AB1" w:rsidRDefault="00AD20CC" w:rsidP="00723B40">
      <w:pPr>
        <w:pStyle w:val="Heading2"/>
        <w:ind w:left="0" w:right="-23"/>
      </w:pPr>
      <w:r w:rsidRPr="00F25AB1">
        <w:t>Missing persons, abduction, kidnap, hostage-taking</w:t>
      </w:r>
      <w:r w:rsidR="00696F7B">
        <w:t>:</w:t>
      </w:r>
    </w:p>
    <w:p w14:paraId="42F2EB03" w14:textId="77777777" w:rsidR="008C3535" w:rsidRPr="00030CE2" w:rsidRDefault="008C3535" w:rsidP="00723B40">
      <w:pPr>
        <w:ind w:right="-23"/>
      </w:pPr>
    </w:p>
    <w:p w14:paraId="0261B652" w14:textId="77777777" w:rsidR="00AD20CC" w:rsidRDefault="00AD20CC" w:rsidP="00723B40">
      <w:pPr>
        <w:ind w:right="-23"/>
        <w:rPr>
          <w:rFonts w:cstheme="minorBidi"/>
          <w:sz w:val="22"/>
          <w:szCs w:val="22"/>
          <w:lang w:val="en-US"/>
        </w:rPr>
      </w:pPr>
      <w:r w:rsidRPr="006F54C9">
        <w:rPr>
          <w:rFonts w:cstheme="minorBidi"/>
          <w:lang w:val="en-US"/>
        </w:rPr>
        <w:t xml:space="preserve">Make sure everyone is aware of </w:t>
      </w:r>
      <w:hyperlink r:id="rId14" w:history="1">
        <w:r w:rsidRPr="006F54C9">
          <w:rPr>
            <w:rStyle w:val="Hyperlink"/>
            <w:rFonts w:cstheme="minorBidi"/>
            <w:lang w:val="en-US"/>
          </w:rPr>
          <w:t>Government Advice on kidnappings or hostages abroad</w:t>
        </w:r>
      </w:hyperlink>
      <w:r w:rsidRPr="00F25AB1">
        <w:rPr>
          <w:rFonts w:cstheme="minorBidi"/>
          <w:sz w:val="22"/>
          <w:szCs w:val="22"/>
          <w:lang w:val="en-US"/>
        </w:rPr>
        <w:t>.</w:t>
      </w:r>
    </w:p>
    <w:p w14:paraId="799C1737" w14:textId="77777777" w:rsidR="00AD20CC" w:rsidRDefault="00AD20CC" w:rsidP="00723B40">
      <w:pPr>
        <w:ind w:right="-23"/>
        <w:rPr>
          <w:rFonts w:cstheme="minorBidi"/>
          <w:sz w:val="22"/>
          <w:szCs w:val="22"/>
          <w:lang w:val="en-US"/>
        </w:rPr>
      </w:pPr>
    </w:p>
    <w:p w14:paraId="7433985C" w14:textId="77777777" w:rsidR="00AD20CC" w:rsidRPr="00A90158" w:rsidRDefault="00AD20CC" w:rsidP="00723B40">
      <w:pPr>
        <w:ind w:right="-23"/>
        <w:rPr>
          <w:rFonts w:cstheme="minorBidi"/>
          <w:color w:val="000000" w:themeColor="text1"/>
        </w:rPr>
      </w:pPr>
      <w:r w:rsidRPr="00A90158">
        <w:rPr>
          <w:rFonts w:cstheme="minorBidi"/>
          <w:color w:val="000000" w:themeColor="text1"/>
        </w:rPr>
        <w:t>I</w:t>
      </w:r>
      <w:r>
        <w:rPr>
          <w:rFonts w:cstheme="minorBidi"/>
          <w:color w:val="000000" w:themeColor="text1"/>
        </w:rPr>
        <w:t>n case of such emergency, follow the “If communication fails” steps in the communication strategy guidance above.</w:t>
      </w:r>
    </w:p>
    <w:p w14:paraId="2AC47B03" w14:textId="77777777" w:rsidR="00030CE2" w:rsidRDefault="00030CE2" w:rsidP="00723B40">
      <w:pPr>
        <w:ind w:right="-23"/>
        <w:rPr>
          <w:rFonts w:cstheme="minorBidi"/>
        </w:rPr>
      </w:pPr>
    </w:p>
    <w:p w14:paraId="016F69C3" w14:textId="0EA93232" w:rsidR="00AD20CC" w:rsidRPr="00F25AB1" w:rsidRDefault="00AD20CC" w:rsidP="00723B40">
      <w:pPr>
        <w:pStyle w:val="Heading2"/>
        <w:ind w:left="0" w:right="-23"/>
      </w:pPr>
      <w:r w:rsidRPr="00F25AB1">
        <w:t>Medical emergencies and repatriation</w:t>
      </w:r>
      <w:r w:rsidR="00696F7B">
        <w:t>:</w:t>
      </w:r>
    </w:p>
    <w:p w14:paraId="5018CE5E" w14:textId="77777777" w:rsidR="00030CE2" w:rsidRDefault="00030CE2" w:rsidP="00723B40">
      <w:pPr>
        <w:ind w:right="-23"/>
        <w:rPr>
          <w:rFonts w:cstheme="minorBidi"/>
        </w:rPr>
      </w:pPr>
    </w:p>
    <w:p w14:paraId="6AAEC6BA" w14:textId="0BF765D5" w:rsidR="00AD20CC" w:rsidRPr="008C3535" w:rsidRDefault="00AD20CC" w:rsidP="00723B40">
      <w:pPr>
        <w:pStyle w:val="Heading3"/>
        <w:ind w:left="0" w:right="-23"/>
      </w:pPr>
      <w:r w:rsidRPr="008C3535">
        <w:t xml:space="preserve">Response to </w:t>
      </w:r>
      <w:r w:rsidR="00696F7B">
        <w:t>i</w:t>
      </w:r>
      <w:r w:rsidRPr="008C3535">
        <w:t xml:space="preserve">llness or </w:t>
      </w:r>
      <w:r w:rsidR="00696F7B">
        <w:t>i</w:t>
      </w:r>
      <w:r w:rsidRPr="008C3535">
        <w:t>njury</w:t>
      </w:r>
    </w:p>
    <w:p w14:paraId="4E0AAAA1" w14:textId="77777777" w:rsidR="00AD20CC" w:rsidRPr="00577BFC" w:rsidRDefault="00AD20CC" w:rsidP="00A44855">
      <w:pPr>
        <w:numPr>
          <w:ilvl w:val="0"/>
          <w:numId w:val="6"/>
        </w:numPr>
        <w:tabs>
          <w:tab w:val="clear" w:pos="720"/>
        </w:tabs>
        <w:ind w:left="709" w:right="-23" w:hanging="425"/>
        <w:rPr>
          <w:rFonts w:cstheme="minorBidi"/>
          <w:color w:val="000000" w:themeColor="text1"/>
        </w:rPr>
      </w:pPr>
      <w:r w:rsidRPr="00577BFC">
        <w:rPr>
          <w:rFonts w:cstheme="minorBidi"/>
          <w:color w:val="000000" w:themeColor="text1"/>
        </w:rPr>
        <w:t>Participants should carry a basic first aid kit and any necessary personal medications.</w:t>
      </w:r>
    </w:p>
    <w:p w14:paraId="495A7CD2" w14:textId="789FC164" w:rsidR="00723B40" w:rsidRDefault="00AD20CC" w:rsidP="00A44855">
      <w:pPr>
        <w:numPr>
          <w:ilvl w:val="0"/>
          <w:numId w:val="6"/>
        </w:numPr>
        <w:tabs>
          <w:tab w:val="clear" w:pos="720"/>
        </w:tabs>
        <w:ind w:left="709" w:right="-23" w:hanging="425"/>
        <w:rPr>
          <w:rFonts w:cstheme="minorBidi"/>
          <w:color w:val="000000" w:themeColor="text1"/>
        </w:rPr>
      </w:pPr>
      <w:r w:rsidRPr="00577BFC">
        <w:rPr>
          <w:rFonts w:cstheme="minorBidi"/>
          <w:color w:val="000000" w:themeColor="text1"/>
        </w:rPr>
        <w:t>In the event of illness or injury, participants should:</w:t>
      </w:r>
    </w:p>
    <w:p w14:paraId="73F54C9C" w14:textId="77777777" w:rsidR="00AD20CC" w:rsidRPr="00577BFC" w:rsidRDefault="00AD20CC" w:rsidP="00A44855">
      <w:pPr>
        <w:numPr>
          <w:ilvl w:val="1"/>
          <w:numId w:val="6"/>
        </w:numPr>
        <w:tabs>
          <w:tab w:val="clear" w:pos="1440"/>
          <w:tab w:val="num" w:pos="1134"/>
        </w:tabs>
        <w:ind w:left="1134" w:right="-23" w:hanging="425"/>
        <w:rPr>
          <w:rFonts w:cstheme="minorBidi"/>
          <w:color w:val="000000" w:themeColor="text1"/>
        </w:rPr>
      </w:pPr>
      <w:r w:rsidRPr="00577BFC">
        <w:rPr>
          <w:rFonts w:cstheme="minorBidi"/>
          <w:color w:val="000000" w:themeColor="text1"/>
        </w:rPr>
        <w:t>Self-administer basic first aid if possible.</w:t>
      </w:r>
    </w:p>
    <w:p w14:paraId="2489015F" w14:textId="24E1DC98" w:rsidR="00AD20CC" w:rsidRDefault="00AD20CC" w:rsidP="00A44855">
      <w:pPr>
        <w:numPr>
          <w:ilvl w:val="1"/>
          <w:numId w:val="6"/>
        </w:numPr>
        <w:tabs>
          <w:tab w:val="clear" w:pos="1440"/>
          <w:tab w:val="num" w:pos="1134"/>
        </w:tabs>
        <w:ind w:left="1134" w:right="-23" w:hanging="425"/>
        <w:rPr>
          <w:rFonts w:cstheme="minorBidi"/>
          <w:color w:val="000000" w:themeColor="text1"/>
        </w:rPr>
      </w:pPr>
      <w:r w:rsidRPr="00577BFC">
        <w:rPr>
          <w:rFonts w:cstheme="minorBidi"/>
          <w:color w:val="000000" w:themeColor="text1"/>
        </w:rPr>
        <w:t>Contact the designated medical responder within the group for assistance</w:t>
      </w:r>
      <w:r>
        <w:rPr>
          <w:rFonts w:cstheme="minorBidi"/>
          <w:color w:val="000000" w:themeColor="text1"/>
        </w:rPr>
        <w:t xml:space="preserve"> or refer to a</w:t>
      </w:r>
      <w:r w:rsidR="00723B40">
        <w:rPr>
          <w:rFonts w:cstheme="minorBidi"/>
          <w:color w:val="000000" w:themeColor="text1"/>
        </w:rPr>
        <w:t xml:space="preserve"> </w:t>
      </w:r>
      <w:r>
        <w:rPr>
          <w:rFonts w:cstheme="minorBidi"/>
          <w:color w:val="000000" w:themeColor="text1"/>
        </w:rPr>
        <w:t>nearby pharmacy.</w:t>
      </w:r>
    </w:p>
    <w:p w14:paraId="3706675D" w14:textId="77777777" w:rsidR="00AD20CC" w:rsidRPr="00577BFC" w:rsidRDefault="00AD20CC" w:rsidP="00723B40">
      <w:pPr>
        <w:ind w:right="-23"/>
        <w:rPr>
          <w:rFonts w:cstheme="minorBidi"/>
          <w:color w:val="000000" w:themeColor="text1"/>
        </w:rPr>
      </w:pPr>
    </w:p>
    <w:p w14:paraId="0BB82A10" w14:textId="7ABBFAF5" w:rsidR="00AD20CC" w:rsidRDefault="00AD20CC" w:rsidP="00723B40">
      <w:pPr>
        <w:pStyle w:val="Heading3"/>
        <w:ind w:left="0" w:right="-23"/>
      </w:pPr>
      <w:r w:rsidRPr="00577BFC">
        <w:t>Assistance and Repatriation</w:t>
      </w:r>
    </w:p>
    <w:p w14:paraId="33326208" w14:textId="77777777" w:rsidR="00AD20CC" w:rsidRPr="00577BFC" w:rsidRDefault="00AD20CC" w:rsidP="00A44855">
      <w:pPr>
        <w:numPr>
          <w:ilvl w:val="0"/>
          <w:numId w:val="7"/>
        </w:numPr>
        <w:tabs>
          <w:tab w:val="clear" w:pos="720"/>
          <w:tab w:val="num" w:pos="567"/>
        </w:tabs>
        <w:ind w:left="567" w:right="-23" w:hanging="283"/>
        <w:rPr>
          <w:rFonts w:cstheme="minorBidi"/>
          <w:color w:val="000000" w:themeColor="text1"/>
        </w:rPr>
      </w:pPr>
      <w:r w:rsidRPr="00577BFC">
        <w:rPr>
          <w:rFonts w:cstheme="minorBidi"/>
          <w:color w:val="000000" w:themeColor="text1"/>
        </w:rPr>
        <w:t>Establish contact with local medical facilities and emergency services.</w:t>
      </w:r>
    </w:p>
    <w:p w14:paraId="7E2C6F04" w14:textId="77777777" w:rsidR="004D32B4" w:rsidRDefault="00AD20CC" w:rsidP="004D32B4">
      <w:pPr>
        <w:numPr>
          <w:ilvl w:val="0"/>
          <w:numId w:val="7"/>
        </w:numPr>
        <w:tabs>
          <w:tab w:val="clear" w:pos="720"/>
          <w:tab w:val="num" w:pos="567"/>
        </w:tabs>
        <w:ind w:left="567" w:right="-23" w:hanging="283"/>
        <w:rPr>
          <w:rFonts w:cstheme="minorBidi"/>
          <w:color w:val="000000" w:themeColor="text1"/>
        </w:rPr>
      </w:pPr>
      <w:r w:rsidRPr="00577BFC">
        <w:rPr>
          <w:rFonts w:cstheme="minorBidi"/>
          <w:color w:val="000000" w:themeColor="text1"/>
        </w:rPr>
        <w:t>Designate a team member responsible for coordinating medical assistance and repatriation if needed.</w:t>
      </w:r>
    </w:p>
    <w:p w14:paraId="3E230ABE" w14:textId="5FBBFF28" w:rsidR="00AD20CC" w:rsidRDefault="00AD20CC" w:rsidP="004D32B4">
      <w:pPr>
        <w:numPr>
          <w:ilvl w:val="0"/>
          <w:numId w:val="7"/>
        </w:numPr>
        <w:tabs>
          <w:tab w:val="clear" w:pos="720"/>
          <w:tab w:val="num" w:pos="567"/>
        </w:tabs>
        <w:ind w:left="567" w:right="-23" w:hanging="283"/>
        <w:rPr>
          <w:rFonts w:cstheme="minorBidi"/>
          <w:color w:val="000000" w:themeColor="text1"/>
        </w:rPr>
      </w:pPr>
      <w:r w:rsidRPr="004D32B4">
        <w:rPr>
          <w:rFonts w:cstheme="minorBidi"/>
          <w:color w:val="000000" w:themeColor="text1"/>
        </w:rPr>
        <w:t>Ensure all participants are aware of local emergency co</w:t>
      </w:r>
      <w:r w:rsidR="00292DEE">
        <w:rPr>
          <w:rFonts w:cstheme="minorBidi"/>
          <w:color w:val="000000" w:themeColor="text1"/>
        </w:rPr>
        <w:t>ntact numbers</w:t>
      </w:r>
    </w:p>
    <w:p w14:paraId="74D8F20F" w14:textId="4B2B1BF2" w:rsidR="00292DEE" w:rsidRPr="004D32B4" w:rsidRDefault="00292DEE" w:rsidP="004D32B4">
      <w:pPr>
        <w:numPr>
          <w:ilvl w:val="0"/>
          <w:numId w:val="7"/>
        </w:numPr>
        <w:tabs>
          <w:tab w:val="clear" w:pos="720"/>
          <w:tab w:val="num" w:pos="567"/>
        </w:tabs>
        <w:ind w:left="567" w:right="-23" w:hanging="283"/>
        <w:rPr>
          <w:rFonts w:cstheme="minorBidi"/>
          <w:color w:val="000000" w:themeColor="text1"/>
        </w:rPr>
      </w:pPr>
      <w:r w:rsidRPr="004D32B4">
        <w:rPr>
          <w:rFonts w:cstheme="minorBidi"/>
          <w:color w:val="000000" w:themeColor="text1"/>
        </w:rPr>
        <w:t>Ensure all participants are aware of</w:t>
      </w:r>
      <w:r>
        <w:rPr>
          <w:rFonts w:cstheme="minorBidi"/>
          <w:color w:val="000000" w:themeColor="text1"/>
        </w:rPr>
        <w:t xml:space="preserve"> insurance contact </w:t>
      </w:r>
      <w:r w:rsidR="003F6CE1">
        <w:rPr>
          <w:rFonts w:cstheme="minorBidi"/>
          <w:color w:val="000000" w:themeColor="text1"/>
        </w:rPr>
        <w:t>info in employee travel pack</w:t>
      </w:r>
    </w:p>
    <w:p w14:paraId="19C2C469" w14:textId="77777777" w:rsidR="00AD20CC" w:rsidRDefault="00AD20CC" w:rsidP="00723B40">
      <w:pPr>
        <w:ind w:right="-23"/>
        <w:rPr>
          <w:rFonts w:cstheme="minorBidi"/>
          <w:color w:val="000000" w:themeColor="text1"/>
        </w:rPr>
      </w:pPr>
    </w:p>
    <w:p w14:paraId="4B18F3FD" w14:textId="0C10723D" w:rsidR="00AD20CC" w:rsidRPr="00F25AB1" w:rsidRDefault="00AD20CC" w:rsidP="00723B40">
      <w:pPr>
        <w:pStyle w:val="Heading2"/>
        <w:ind w:left="0" w:right="-23"/>
      </w:pPr>
      <w:r w:rsidRPr="00F25AB1">
        <w:t>Financial support</w:t>
      </w:r>
      <w:r w:rsidR="00F56E95">
        <w:t>:</w:t>
      </w:r>
    </w:p>
    <w:p w14:paraId="533A21B9" w14:textId="77777777" w:rsidR="008C3535" w:rsidRDefault="008C3535" w:rsidP="00723B40">
      <w:pPr>
        <w:ind w:right="-23"/>
        <w:rPr>
          <w:rFonts w:cstheme="minorBidi"/>
          <w:lang w:val="en-US"/>
        </w:rPr>
      </w:pPr>
    </w:p>
    <w:p w14:paraId="24C5BBDA" w14:textId="6C585978" w:rsidR="00AD20CC" w:rsidRPr="0091517D" w:rsidRDefault="00AD20CC" w:rsidP="00723B40">
      <w:pPr>
        <w:ind w:right="-23"/>
        <w:rPr>
          <w:rFonts w:cstheme="minorBidi"/>
          <w:lang w:val="en-US"/>
        </w:rPr>
      </w:pPr>
      <w:r w:rsidRPr="0091517D">
        <w:rPr>
          <w:rFonts w:cstheme="minorBidi"/>
          <w:lang w:val="en-US"/>
        </w:rPr>
        <w:t>AIG would meet all costs in first instance, provided they are contacted via the emergency helpline.</w:t>
      </w:r>
      <w:r w:rsidR="003F6CE1">
        <w:rPr>
          <w:rFonts w:cstheme="minorBidi"/>
          <w:lang w:val="en-US"/>
        </w:rPr>
        <w:t xml:space="preserve"> (see </w:t>
      </w:r>
      <w:r w:rsidR="003F6CE1">
        <w:rPr>
          <w:rFonts w:cstheme="minorBidi"/>
          <w:color w:val="000000" w:themeColor="text1"/>
        </w:rPr>
        <w:t>info in employee travel pack)</w:t>
      </w:r>
      <w:r w:rsidR="009C0650">
        <w:rPr>
          <w:rFonts w:cstheme="minorBidi"/>
          <w:color w:val="000000" w:themeColor="text1"/>
        </w:rPr>
        <w:t>.</w:t>
      </w:r>
    </w:p>
    <w:p w14:paraId="50C46C9E" w14:textId="77777777" w:rsidR="00AD20CC" w:rsidRPr="0091517D" w:rsidRDefault="00AD20CC" w:rsidP="00723B40">
      <w:pPr>
        <w:ind w:right="-23"/>
        <w:rPr>
          <w:rFonts w:cstheme="minorBidi"/>
          <w:lang w:val="en-US"/>
        </w:rPr>
      </w:pPr>
      <w:r w:rsidRPr="0091517D">
        <w:rPr>
          <w:rFonts w:cstheme="minorBidi"/>
          <w:lang w:val="en-US"/>
        </w:rPr>
        <w:t>Some items are not covered by the insurance:</w:t>
      </w:r>
      <w:r>
        <w:rPr>
          <w:rFonts w:cstheme="minorBidi"/>
          <w:lang w:val="en-US"/>
        </w:rPr>
        <w:t xml:space="preserve"> Sporting activities, </w:t>
      </w:r>
      <w:r w:rsidRPr="0091517D">
        <w:rPr>
          <w:rFonts w:cstheme="minorBidi"/>
          <w:lang w:val="en-US"/>
        </w:rPr>
        <w:t>Vehicle Break down</w:t>
      </w:r>
      <w:r>
        <w:rPr>
          <w:rFonts w:cstheme="minorBidi"/>
          <w:lang w:val="en-US"/>
        </w:rPr>
        <w:t xml:space="preserve">, </w:t>
      </w:r>
      <w:r w:rsidRPr="0091517D">
        <w:rPr>
          <w:rFonts w:cstheme="minorBidi"/>
          <w:lang w:val="en-US"/>
        </w:rPr>
        <w:t>Accidental Damage in relation to hire vehicles in excess of £1,000; Civil or Criminal fines (parking tickets, speeding penalties) etc.</w:t>
      </w:r>
    </w:p>
    <w:p w14:paraId="1A87BBBF" w14:textId="77777777" w:rsidR="00AD20CC" w:rsidRPr="0091517D" w:rsidRDefault="00AD20CC" w:rsidP="00723B40">
      <w:pPr>
        <w:ind w:right="-23"/>
        <w:rPr>
          <w:rFonts w:cstheme="minorBidi"/>
          <w:lang w:val="en-US"/>
        </w:rPr>
      </w:pPr>
    </w:p>
    <w:p w14:paraId="6D42600D" w14:textId="4B5669B4" w:rsidR="00AD20CC" w:rsidRDefault="00AD20CC" w:rsidP="00723B40">
      <w:pPr>
        <w:ind w:right="-23"/>
        <w:rPr>
          <w:rFonts w:cstheme="minorBidi"/>
          <w:color w:val="FF0000"/>
          <w:lang w:val="en-US"/>
        </w:rPr>
      </w:pPr>
      <w:r>
        <w:rPr>
          <w:rFonts w:cstheme="minorBidi"/>
          <w:color w:val="FF0000"/>
          <w:lang w:val="en-US"/>
        </w:rPr>
        <w:t>Write here - W</w:t>
      </w:r>
      <w:r w:rsidRPr="002F12F3">
        <w:rPr>
          <w:rFonts w:cstheme="minorBidi"/>
          <w:color w:val="FF0000"/>
          <w:lang w:val="en-US"/>
        </w:rPr>
        <w:t>hat other arrangements, funds and financial sources will be available for other emergencies not covered by insurance and how these funds would be accessed</w:t>
      </w:r>
      <w:r w:rsidR="00054AFF">
        <w:rPr>
          <w:rFonts w:cstheme="minorBidi"/>
          <w:color w:val="FF0000"/>
          <w:lang w:val="en-US"/>
        </w:rPr>
        <w:t xml:space="preserve"> (e.g. business or personal credit cards, family</w:t>
      </w:r>
      <w:r w:rsidR="00F56E95">
        <w:rPr>
          <w:rFonts w:cstheme="minorBidi"/>
          <w:color w:val="FF0000"/>
          <w:lang w:val="en-US"/>
        </w:rPr>
        <w:t>/</w:t>
      </w:r>
      <w:r w:rsidR="00054AFF">
        <w:rPr>
          <w:rFonts w:cstheme="minorBidi"/>
          <w:color w:val="FF0000"/>
          <w:lang w:val="en-US"/>
        </w:rPr>
        <w:t>fr</w:t>
      </w:r>
      <w:r w:rsidR="00F56E95">
        <w:rPr>
          <w:rFonts w:cstheme="minorBidi"/>
          <w:color w:val="FF0000"/>
          <w:lang w:val="en-US"/>
        </w:rPr>
        <w:t>i</w:t>
      </w:r>
      <w:r w:rsidR="00054AFF">
        <w:rPr>
          <w:rFonts w:cstheme="minorBidi"/>
          <w:color w:val="FF0000"/>
          <w:lang w:val="en-US"/>
        </w:rPr>
        <w:t>ends</w:t>
      </w:r>
      <w:r w:rsidR="00A958AB">
        <w:rPr>
          <w:rFonts w:cstheme="minorBidi"/>
          <w:color w:val="FF0000"/>
          <w:lang w:val="en-US"/>
        </w:rPr>
        <w:t>’</w:t>
      </w:r>
      <w:r w:rsidR="00054AFF">
        <w:rPr>
          <w:rFonts w:cstheme="minorBidi"/>
          <w:color w:val="FF0000"/>
          <w:lang w:val="en-US"/>
        </w:rPr>
        <w:t xml:space="preserve"> resources</w:t>
      </w:r>
      <w:r w:rsidR="00F56E95">
        <w:rPr>
          <w:rFonts w:cstheme="minorBidi"/>
          <w:color w:val="FF0000"/>
          <w:lang w:val="en-US"/>
        </w:rPr>
        <w:t xml:space="preserve">, </w:t>
      </w:r>
      <w:proofErr w:type="spellStart"/>
      <w:r w:rsidR="00F56E95">
        <w:rPr>
          <w:rFonts w:cstheme="minorBidi"/>
          <w:color w:val="FF0000"/>
          <w:lang w:val="en-US"/>
        </w:rPr>
        <w:t>etc</w:t>
      </w:r>
      <w:proofErr w:type="spellEnd"/>
      <w:r w:rsidRPr="002F12F3">
        <w:rPr>
          <w:rFonts w:cstheme="minorBidi"/>
          <w:color w:val="FF0000"/>
          <w:lang w:val="en-US"/>
        </w:rPr>
        <w:t>?</w:t>
      </w:r>
    </w:p>
    <w:p w14:paraId="25EDDAEE" w14:textId="77777777" w:rsidR="006379B4" w:rsidRDefault="006379B4" w:rsidP="00723B40">
      <w:pPr>
        <w:ind w:right="-23"/>
        <w:rPr>
          <w:rFonts w:cstheme="minorBidi"/>
          <w:color w:val="FF0000"/>
          <w:lang w:val="en-US"/>
        </w:rPr>
      </w:pPr>
    </w:p>
    <w:p w14:paraId="70E6AB72" w14:textId="6DFB46E1" w:rsidR="006379B4" w:rsidRDefault="003159AB" w:rsidP="00723B40">
      <w:pPr>
        <w:pStyle w:val="Heading2"/>
        <w:ind w:left="0" w:right="-23"/>
        <w:rPr>
          <w:color w:val="FF0000"/>
        </w:rPr>
      </w:pPr>
      <w:r w:rsidRPr="00F25AB1">
        <w:t>Civil unrest, natural disasters, other incidents which may cause multiple casualties</w:t>
      </w:r>
      <w:r w:rsidR="00F56E95">
        <w:t>:</w:t>
      </w:r>
    </w:p>
    <w:p w14:paraId="53EA9F29" w14:textId="77777777" w:rsidR="000C1CC5" w:rsidRDefault="000C1CC5" w:rsidP="00723B40">
      <w:pPr>
        <w:ind w:right="-23"/>
        <w:rPr>
          <w:rFonts w:cstheme="minorBidi"/>
          <w:color w:val="000000" w:themeColor="text1"/>
        </w:rPr>
      </w:pPr>
    </w:p>
    <w:p w14:paraId="1ADC3988" w14:textId="15DB9157" w:rsidR="003159AB" w:rsidRDefault="003159AB" w:rsidP="00723B40">
      <w:pPr>
        <w:ind w:right="-23"/>
        <w:rPr>
          <w:rFonts w:cstheme="minorBidi"/>
          <w:color w:val="000000" w:themeColor="text1"/>
        </w:rPr>
      </w:pPr>
      <w:r w:rsidRPr="00DF7710">
        <w:rPr>
          <w:rFonts w:cstheme="minorBidi"/>
          <w:color w:val="000000" w:themeColor="text1"/>
        </w:rPr>
        <w:t>Monitor FCDO and AIG advice for your destinations</w:t>
      </w:r>
      <w:r>
        <w:rPr>
          <w:rFonts w:cstheme="minorBidi"/>
          <w:color w:val="000000" w:themeColor="text1"/>
        </w:rPr>
        <w:t xml:space="preserve">. </w:t>
      </w:r>
      <w:r w:rsidRPr="0000522B">
        <w:rPr>
          <w:rFonts w:cstheme="minorBidi"/>
          <w:color w:val="000000" w:themeColor="text1"/>
        </w:rPr>
        <w:t>Avoid all protests, leave the unsafe area, ensure you have enough money, food and water to shelter.</w:t>
      </w:r>
      <w:r>
        <w:rPr>
          <w:rFonts w:cstheme="minorBidi"/>
          <w:color w:val="000000" w:themeColor="text1"/>
        </w:rPr>
        <w:t xml:space="preserve"> Stay informed and in contact. Follow British Gov and local authorities</w:t>
      </w:r>
      <w:r w:rsidR="00A958AB">
        <w:rPr>
          <w:rFonts w:cstheme="minorBidi"/>
          <w:color w:val="000000" w:themeColor="text1"/>
        </w:rPr>
        <w:t>’</w:t>
      </w:r>
      <w:r>
        <w:rPr>
          <w:rFonts w:cstheme="minorBidi"/>
          <w:color w:val="000000" w:themeColor="text1"/>
        </w:rPr>
        <w:t xml:space="preserve"> advice. </w:t>
      </w:r>
    </w:p>
    <w:p w14:paraId="0D97D773" w14:textId="77777777" w:rsidR="003159AB" w:rsidRDefault="003159AB" w:rsidP="00723B40">
      <w:pPr>
        <w:ind w:right="-23"/>
        <w:rPr>
          <w:rFonts w:cstheme="minorBidi"/>
          <w:color w:val="000000" w:themeColor="text1"/>
        </w:rPr>
      </w:pPr>
    </w:p>
    <w:p w14:paraId="1530FD5E" w14:textId="56C1DAB4" w:rsidR="003159AB" w:rsidRPr="009D408F" w:rsidRDefault="003159AB" w:rsidP="00723B40">
      <w:pPr>
        <w:ind w:right="-23"/>
        <w:rPr>
          <w:rFonts w:cstheme="minorBidi"/>
          <w:color w:val="000000" w:themeColor="text1"/>
        </w:rPr>
      </w:pPr>
      <w:r w:rsidRPr="009D408F">
        <w:rPr>
          <w:rFonts w:cstheme="minorBidi"/>
          <w:color w:val="000000" w:themeColor="text1"/>
        </w:rPr>
        <w:t>Never photograph or film a demonstration or protest</w:t>
      </w:r>
      <w:r>
        <w:rPr>
          <w:rFonts w:cstheme="minorBidi"/>
          <w:color w:val="000000" w:themeColor="text1"/>
        </w:rPr>
        <w:t xml:space="preserve"> - </w:t>
      </w:r>
      <w:r w:rsidRPr="009D408F">
        <w:rPr>
          <w:rFonts w:cstheme="minorBidi"/>
          <w:color w:val="000000" w:themeColor="text1"/>
        </w:rPr>
        <w:t>it may be illegal or considered subversive activity. Respect any curfews or other rules put in place by the government during the unrest. Always carry identification</w:t>
      </w:r>
      <w:r w:rsidR="00BC46F5">
        <w:rPr>
          <w:rFonts w:cstheme="minorBidi"/>
          <w:color w:val="000000" w:themeColor="text1"/>
        </w:rPr>
        <w:t xml:space="preserve"> document</w:t>
      </w:r>
      <w:r w:rsidRPr="009D408F">
        <w:rPr>
          <w:rFonts w:cstheme="minorBidi"/>
          <w:color w:val="000000" w:themeColor="text1"/>
        </w:rPr>
        <w:t>.</w:t>
      </w:r>
    </w:p>
    <w:p w14:paraId="1374C788" w14:textId="77777777" w:rsidR="003159AB" w:rsidRPr="009D408F" w:rsidRDefault="003159AB" w:rsidP="00723B40">
      <w:pPr>
        <w:ind w:right="-23"/>
        <w:rPr>
          <w:rFonts w:cstheme="minorBidi"/>
          <w:color w:val="000000" w:themeColor="text1"/>
        </w:rPr>
      </w:pPr>
    </w:p>
    <w:p w14:paraId="24529244" w14:textId="021771B8" w:rsidR="006379B4" w:rsidRDefault="003159AB" w:rsidP="00723B40">
      <w:pPr>
        <w:ind w:right="-23"/>
        <w:rPr>
          <w:rFonts w:cstheme="minorBidi"/>
          <w:color w:val="000000" w:themeColor="text1"/>
        </w:rPr>
      </w:pPr>
      <w:r w:rsidRPr="009D408F">
        <w:rPr>
          <w:rFonts w:cstheme="minorBidi"/>
          <w:color w:val="000000" w:themeColor="text1"/>
        </w:rPr>
        <w:t xml:space="preserve">If you're ever arrested or detained by law enforcement, call your country's embassy or consulate, then call </w:t>
      </w:r>
      <w:r>
        <w:rPr>
          <w:rFonts w:cstheme="minorBidi"/>
          <w:color w:val="000000" w:themeColor="text1"/>
        </w:rPr>
        <w:t>your London Met contact</w:t>
      </w:r>
      <w:r w:rsidRPr="009D408F">
        <w:rPr>
          <w:rFonts w:cstheme="minorBidi"/>
          <w:color w:val="000000" w:themeColor="text1"/>
        </w:rPr>
        <w:t>. If you're not allowed to make a call, ask a friend or bystander to call for you.</w:t>
      </w:r>
    </w:p>
    <w:p w14:paraId="5EE6DE98" w14:textId="77777777" w:rsidR="003159AB" w:rsidRDefault="003159AB" w:rsidP="00723B40">
      <w:pPr>
        <w:ind w:right="-23"/>
        <w:rPr>
          <w:rFonts w:cstheme="minorBidi"/>
          <w:color w:val="000000" w:themeColor="text1"/>
        </w:rPr>
      </w:pPr>
    </w:p>
    <w:p w14:paraId="509D0B21" w14:textId="0B55F6F3" w:rsidR="00791608" w:rsidRDefault="00791608" w:rsidP="00723B40">
      <w:pPr>
        <w:pStyle w:val="Heading2"/>
        <w:ind w:left="0" w:right="-23"/>
      </w:pPr>
      <w:r>
        <w:t>Other Emergencies Identified in the Risk Assessment</w:t>
      </w:r>
      <w:r w:rsidR="008E73C5">
        <w:t>:</w:t>
      </w:r>
    </w:p>
    <w:p w14:paraId="2B1B476E" w14:textId="77777777" w:rsidR="008E73C5" w:rsidRPr="008E73C5" w:rsidRDefault="008E73C5" w:rsidP="008E73C5">
      <w:pPr>
        <w:rPr>
          <w:lang w:val="en-US"/>
        </w:rPr>
      </w:pPr>
    </w:p>
    <w:p w14:paraId="367F0789" w14:textId="77777777" w:rsidR="002D2126" w:rsidRDefault="003159AB" w:rsidP="00723B40">
      <w:pPr>
        <w:ind w:right="-23"/>
      </w:pPr>
      <w:r>
        <w:t xml:space="preserve">Your risk assessment for the trip may have identified that additional emergency arrangements and actions are required to respond to specific hazards and situations. </w:t>
      </w:r>
    </w:p>
    <w:p w14:paraId="35C2CC25" w14:textId="77777777" w:rsidR="002D2126" w:rsidRDefault="002D2126" w:rsidP="00723B40">
      <w:pPr>
        <w:ind w:right="-23"/>
      </w:pPr>
    </w:p>
    <w:p w14:paraId="57840275" w14:textId="67410E18" w:rsidR="003159AB" w:rsidRDefault="00791608" w:rsidP="008E73C5">
      <w:pPr>
        <w:ind w:right="-23"/>
        <w:rPr>
          <w:color w:val="FF0000"/>
        </w:rPr>
      </w:pPr>
      <w:r w:rsidRPr="002D2126">
        <w:rPr>
          <w:color w:val="FF0000"/>
        </w:rPr>
        <w:t xml:space="preserve">Write </w:t>
      </w:r>
      <w:r w:rsidR="002D2126" w:rsidRPr="002D2126">
        <w:rPr>
          <w:color w:val="FF0000"/>
        </w:rPr>
        <w:t xml:space="preserve">here – </w:t>
      </w:r>
      <w:r w:rsidR="003159AB" w:rsidRPr="002D2126">
        <w:rPr>
          <w:color w:val="FF0000"/>
        </w:rPr>
        <w:t>detail</w:t>
      </w:r>
      <w:r w:rsidR="002D2126" w:rsidRPr="002D2126">
        <w:rPr>
          <w:color w:val="FF0000"/>
        </w:rPr>
        <w:t xml:space="preserve">s of </w:t>
      </w:r>
      <w:r w:rsidR="003159AB" w:rsidRPr="002D2126">
        <w:rPr>
          <w:color w:val="FF0000"/>
        </w:rPr>
        <w:t>where applicable</w:t>
      </w:r>
    </w:p>
    <w:sectPr w:rsidR="003159AB" w:rsidSect="00723B40">
      <w:footerReference w:type="default" r:id="rId15"/>
      <w:footerReference w:type="first" r:id="rId16"/>
      <w:pgSz w:w="11900" w:h="16840"/>
      <w:pgMar w:top="284" w:right="560" w:bottom="993" w:left="851" w:header="284" w:footer="13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A4F1" w14:textId="77777777" w:rsidR="00B47E8A" w:rsidRDefault="00B47E8A" w:rsidP="003A585E">
      <w:r>
        <w:separator/>
      </w:r>
    </w:p>
    <w:p w14:paraId="5C9E9953" w14:textId="77777777" w:rsidR="00B47E8A" w:rsidRDefault="00B47E8A" w:rsidP="003A585E"/>
    <w:p w14:paraId="4B6CF4F2" w14:textId="77777777" w:rsidR="00B47E8A" w:rsidRDefault="00B47E8A" w:rsidP="003A585E"/>
  </w:endnote>
  <w:endnote w:type="continuationSeparator" w:id="0">
    <w:p w14:paraId="7B0A5A44" w14:textId="77777777" w:rsidR="00B47E8A" w:rsidRDefault="00B47E8A" w:rsidP="003A585E">
      <w:r>
        <w:continuationSeparator/>
      </w:r>
    </w:p>
    <w:p w14:paraId="5735D1F8" w14:textId="77777777" w:rsidR="00B47E8A" w:rsidRDefault="00B47E8A" w:rsidP="003A585E"/>
    <w:p w14:paraId="46C50D41" w14:textId="77777777" w:rsidR="00B47E8A" w:rsidRDefault="00B47E8A" w:rsidP="003A585E"/>
  </w:endnote>
  <w:endnote w:type="continuationNotice" w:id="1">
    <w:p w14:paraId="0D9F8633" w14:textId="77777777" w:rsidR="00B47E8A" w:rsidRDefault="00B47E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7457927"/>
      <w:docPartObj>
        <w:docPartGallery w:val="Page Numbers (Bottom of Page)"/>
        <w:docPartUnique/>
      </w:docPartObj>
    </w:sdtPr>
    <w:sdtEndPr/>
    <w:sdtContent>
      <w:sdt>
        <w:sdtPr>
          <w:id w:val="-1885631491"/>
          <w:docPartObj>
            <w:docPartGallery w:val="Page Numbers (Top of Page)"/>
            <w:docPartUnique/>
          </w:docPartObj>
        </w:sdtPr>
        <w:sdtEndPr/>
        <w:sdtContent>
          <w:p w14:paraId="60B3A503" w14:textId="6F974D06" w:rsidR="00B72AB7" w:rsidRDefault="00B72AB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FEABD85" w14:textId="77777777" w:rsidR="001A365B" w:rsidRDefault="001A365B" w:rsidP="003A58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9E43" w14:textId="7DDD2444" w:rsidR="002A6F03" w:rsidRDefault="002A6F03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739F7A39" w14:textId="77777777" w:rsidR="001A365B" w:rsidRDefault="001A365B" w:rsidP="003A58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E57F" w14:textId="77777777" w:rsidR="00B47E8A" w:rsidRDefault="00B47E8A" w:rsidP="003A585E">
      <w:r>
        <w:separator/>
      </w:r>
    </w:p>
    <w:p w14:paraId="3FE31260" w14:textId="77777777" w:rsidR="00B47E8A" w:rsidRDefault="00B47E8A" w:rsidP="003A585E"/>
    <w:p w14:paraId="0544D388" w14:textId="77777777" w:rsidR="00B47E8A" w:rsidRDefault="00B47E8A" w:rsidP="003A585E"/>
  </w:footnote>
  <w:footnote w:type="continuationSeparator" w:id="0">
    <w:p w14:paraId="3E1B68DC" w14:textId="77777777" w:rsidR="00B47E8A" w:rsidRDefault="00B47E8A" w:rsidP="003A585E">
      <w:r>
        <w:continuationSeparator/>
      </w:r>
    </w:p>
    <w:p w14:paraId="3C92A7D9" w14:textId="77777777" w:rsidR="00B47E8A" w:rsidRDefault="00B47E8A" w:rsidP="003A585E"/>
    <w:p w14:paraId="613E0732" w14:textId="77777777" w:rsidR="00B47E8A" w:rsidRDefault="00B47E8A" w:rsidP="003A585E"/>
  </w:footnote>
  <w:footnote w:type="continuationNotice" w:id="1">
    <w:p w14:paraId="58EE7A87" w14:textId="77777777" w:rsidR="00B47E8A" w:rsidRDefault="00B47E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8A8"/>
    <w:multiLevelType w:val="hybridMultilevel"/>
    <w:tmpl w:val="33048F74"/>
    <w:lvl w:ilvl="0" w:tplc="4BAEDA9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2D5F"/>
    <w:multiLevelType w:val="hybridMultilevel"/>
    <w:tmpl w:val="A2529C80"/>
    <w:lvl w:ilvl="0" w:tplc="4BAEDA9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EEA6458"/>
    <w:multiLevelType w:val="hybridMultilevel"/>
    <w:tmpl w:val="652E1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76462"/>
    <w:multiLevelType w:val="multilevel"/>
    <w:tmpl w:val="84C6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F277CD"/>
    <w:multiLevelType w:val="hybridMultilevel"/>
    <w:tmpl w:val="65F6251C"/>
    <w:lvl w:ilvl="0" w:tplc="4BAEDA9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B3DC9"/>
    <w:multiLevelType w:val="multilevel"/>
    <w:tmpl w:val="0760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7A505F"/>
    <w:multiLevelType w:val="hybridMultilevel"/>
    <w:tmpl w:val="D5E40CA6"/>
    <w:lvl w:ilvl="0" w:tplc="A32C6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D4EA7"/>
    <w:multiLevelType w:val="multilevel"/>
    <w:tmpl w:val="4962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1F2D1E"/>
    <w:multiLevelType w:val="hybridMultilevel"/>
    <w:tmpl w:val="2D407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12777"/>
    <w:multiLevelType w:val="multilevel"/>
    <w:tmpl w:val="9824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342EA6"/>
    <w:multiLevelType w:val="multilevel"/>
    <w:tmpl w:val="B51C8D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8DA0AFC"/>
    <w:multiLevelType w:val="multilevel"/>
    <w:tmpl w:val="4FE0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B85E62"/>
    <w:multiLevelType w:val="multilevel"/>
    <w:tmpl w:val="5834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0851967">
    <w:abstractNumId w:val="10"/>
  </w:num>
  <w:num w:numId="2" w16cid:durableId="312804237">
    <w:abstractNumId w:val="6"/>
  </w:num>
  <w:num w:numId="3" w16cid:durableId="1651012114">
    <w:abstractNumId w:val="8"/>
  </w:num>
  <w:num w:numId="4" w16cid:durableId="932015395">
    <w:abstractNumId w:val="2"/>
  </w:num>
  <w:num w:numId="5" w16cid:durableId="1435786825">
    <w:abstractNumId w:val="11"/>
  </w:num>
  <w:num w:numId="6" w16cid:durableId="573123765">
    <w:abstractNumId w:val="9"/>
  </w:num>
  <w:num w:numId="7" w16cid:durableId="778917022">
    <w:abstractNumId w:val="7"/>
  </w:num>
  <w:num w:numId="8" w16cid:durableId="851528065">
    <w:abstractNumId w:val="12"/>
  </w:num>
  <w:num w:numId="9" w16cid:durableId="850290646">
    <w:abstractNumId w:val="3"/>
  </w:num>
  <w:num w:numId="10" w16cid:durableId="822743071">
    <w:abstractNumId w:val="5"/>
  </w:num>
  <w:num w:numId="11" w16cid:durableId="120458737">
    <w:abstractNumId w:val="1"/>
  </w:num>
  <w:num w:numId="12" w16cid:durableId="274674364">
    <w:abstractNumId w:val="4"/>
  </w:num>
  <w:num w:numId="13" w16cid:durableId="78704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83"/>
    <w:rsid w:val="0000522B"/>
    <w:rsid w:val="00012379"/>
    <w:rsid w:val="00012D7F"/>
    <w:rsid w:val="00020309"/>
    <w:rsid w:val="00030CE2"/>
    <w:rsid w:val="00046337"/>
    <w:rsid w:val="00054AFF"/>
    <w:rsid w:val="000560B4"/>
    <w:rsid w:val="0005702C"/>
    <w:rsid w:val="0005782D"/>
    <w:rsid w:val="0007210F"/>
    <w:rsid w:val="00077B12"/>
    <w:rsid w:val="00096466"/>
    <w:rsid w:val="000B283E"/>
    <w:rsid w:val="000B490E"/>
    <w:rsid w:val="000B4B5A"/>
    <w:rsid w:val="000C1CC5"/>
    <w:rsid w:val="000C37E5"/>
    <w:rsid w:val="000C50D0"/>
    <w:rsid w:val="000E037F"/>
    <w:rsid w:val="000E78DF"/>
    <w:rsid w:val="000F54D4"/>
    <w:rsid w:val="001047F7"/>
    <w:rsid w:val="00105484"/>
    <w:rsid w:val="001134C6"/>
    <w:rsid w:val="00117DF5"/>
    <w:rsid w:val="0012416B"/>
    <w:rsid w:val="00142132"/>
    <w:rsid w:val="001434A5"/>
    <w:rsid w:val="00150593"/>
    <w:rsid w:val="00156198"/>
    <w:rsid w:val="00170E08"/>
    <w:rsid w:val="001731C3"/>
    <w:rsid w:val="00175B3B"/>
    <w:rsid w:val="00190B5E"/>
    <w:rsid w:val="001A365B"/>
    <w:rsid w:val="001A3BCB"/>
    <w:rsid w:val="001C2730"/>
    <w:rsid w:val="001C5D69"/>
    <w:rsid w:val="001D6A48"/>
    <w:rsid w:val="001E290C"/>
    <w:rsid w:val="001E7CF4"/>
    <w:rsid w:val="0020469E"/>
    <w:rsid w:val="0022229C"/>
    <w:rsid w:val="00232287"/>
    <w:rsid w:val="002615AE"/>
    <w:rsid w:val="00264D3E"/>
    <w:rsid w:val="002657A2"/>
    <w:rsid w:val="00275F3B"/>
    <w:rsid w:val="00292DEE"/>
    <w:rsid w:val="00292F9E"/>
    <w:rsid w:val="00294B5C"/>
    <w:rsid w:val="00297CB5"/>
    <w:rsid w:val="002A34C9"/>
    <w:rsid w:val="002A443C"/>
    <w:rsid w:val="002A6F03"/>
    <w:rsid w:val="002B0DC6"/>
    <w:rsid w:val="002B21F9"/>
    <w:rsid w:val="002C0DED"/>
    <w:rsid w:val="002D08DB"/>
    <w:rsid w:val="002D2126"/>
    <w:rsid w:val="002D74DD"/>
    <w:rsid w:val="002E700D"/>
    <w:rsid w:val="002F12F3"/>
    <w:rsid w:val="002F79A1"/>
    <w:rsid w:val="00301AD5"/>
    <w:rsid w:val="003159AB"/>
    <w:rsid w:val="0031621D"/>
    <w:rsid w:val="00322350"/>
    <w:rsid w:val="003223E1"/>
    <w:rsid w:val="00331094"/>
    <w:rsid w:val="00334291"/>
    <w:rsid w:val="0035228A"/>
    <w:rsid w:val="00355A46"/>
    <w:rsid w:val="00360077"/>
    <w:rsid w:val="00381D32"/>
    <w:rsid w:val="003A585E"/>
    <w:rsid w:val="003A6A7F"/>
    <w:rsid w:val="003C148C"/>
    <w:rsid w:val="003C68DC"/>
    <w:rsid w:val="003F1467"/>
    <w:rsid w:val="003F2ACF"/>
    <w:rsid w:val="003F6362"/>
    <w:rsid w:val="003F6CE1"/>
    <w:rsid w:val="00413132"/>
    <w:rsid w:val="0042713D"/>
    <w:rsid w:val="00431A68"/>
    <w:rsid w:val="0044447E"/>
    <w:rsid w:val="00470996"/>
    <w:rsid w:val="00486358"/>
    <w:rsid w:val="00495421"/>
    <w:rsid w:val="004A077C"/>
    <w:rsid w:val="004A7D1E"/>
    <w:rsid w:val="004B4F68"/>
    <w:rsid w:val="004C45D4"/>
    <w:rsid w:val="004D32B4"/>
    <w:rsid w:val="004E1697"/>
    <w:rsid w:val="004F1672"/>
    <w:rsid w:val="00535BB0"/>
    <w:rsid w:val="00540ACB"/>
    <w:rsid w:val="00555890"/>
    <w:rsid w:val="00561C6B"/>
    <w:rsid w:val="005641E5"/>
    <w:rsid w:val="00564CAC"/>
    <w:rsid w:val="0056576C"/>
    <w:rsid w:val="0056633B"/>
    <w:rsid w:val="005727BE"/>
    <w:rsid w:val="00577BDE"/>
    <w:rsid w:val="00577BFC"/>
    <w:rsid w:val="00583DE4"/>
    <w:rsid w:val="00584DE2"/>
    <w:rsid w:val="0059499A"/>
    <w:rsid w:val="005A2870"/>
    <w:rsid w:val="005D489C"/>
    <w:rsid w:val="005E6A07"/>
    <w:rsid w:val="005F526A"/>
    <w:rsid w:val="00602330"/>
    <w:rsid w:val="00621AA9"/>
    <w:rsid w:val="006375F2"/>
    <w:rsid w:val="006379B4"/>
    <w:rsid w:val="006462C8"/>
    <w:rsid w:val="00655759"/>
    <w:rsid w:val="0065777C"/>
    <w:rsid w:val="00666026"/>
    <w:rsid w:val="006722E9"/>
    <w:rsid w:val="00683BD9"/>
    <w:rsid w:val="006845EC"/>
    <w:rsid w:val="006873D8"/>
    <w:rsid w:val="006876B1"/>
    <w:rsid w:val="00690834"/>
    <w:rsid w:val="00693310"/>
    <w:rsid w:val="00696F7B"/>
    <w:rsid w:val="006A3B18"/>
    <w:rsid w:val="006A5DBB"/>
    <w:rsid w:val="006C4708"/>
    <w:rsid w:val="006D220C"/>
    <w:rsid w:val="006F3A4B"/>
    <w:rsid w:val="006F54C9"/>
    <w:rsid w:val="00705862"/>
    <w:rsid w:val="00706B9F"/>
    <w:rsid w:val="0071398C"/>
    <w:rsid w:val="00717115"/>
    <w:rsid w:val="00723B40"/>
    <w:rsid w:val="007361C3"/>
    <w:rsid w:val="00736F72"/>
    <w:rsid w:val="00743795"/>
    <w:rsid w:val="007541B0"/>
    <w:rsid w:val="007551F7"/>
    <w:rsid w:val="00756F5E"/>
    <w:rsid w:val="00762718"/>
    <w:rsid w:val="00782DF4"/>
    <w:rsid w:val="00791608"/>
    <w:rsid w:val="007B3195"/>
    <w:rsid w:val="007B4038"/>
    <w:rsid w:val="00800E6B"/>
    <w:rsid w:val="00832A91"/>
    <w:rsid w:val="00833B32"/>
    <w:rsid w:val="00834E0B"/>
    <w:rsid w:val="008C1A50"/>
    <w:rsid w:val="008C3535"/>
    <w:rsid w:val="008D3D5F"/>
    <w:rsid w:val="008D5F46"/>
    <w:rsid w:val="008E2EE9"/>
    <w:rsid w:val="008E73C5"/>
    <w:rsid w:val="0091517D"/>
    <w:rsid w:val="00916B64"/>
    <w:rsid w:val="0092616E"/>
    <w:rsid w:val="00927FC0"/>
    <w:rsid w:val="009301E4"/>
    <w:rsid w:val="009359A3"/>
    <w:rsid w:val="00972506"/>
    <w:rsid w:val="0097638F"/>
    <w:rsid w:val="009924CD"/>
    <w:rsid w:val="009A1289"/>
    <w:rsid w:val="009C0650"/>
    <w:rsid w:val="009C4065"/>
    <w:rsid w:val="009D408F"/>
    <w:rsid w:val="009E22D9"/>
    <w:rsid w:val="009F2555"/>
    <w:rsid w:val="00A209FD"/>
    <w:rsid w:val="00A44855"/>
    <w:rsid w:val="00A723F9"/>
    <w:rsid w:val="00A74D03"/>
    <w:rsid w:val="00A90158"/>
    <w:rsid w:val="00A958AB"/>
    <w:rsid w:val="00AA3D92"/>
    <w:rsid w:val="00AA4D49"/>
    <w:rsid w:val="00AC0BCD"/>
    <w:rsid w:val="00AC1189"/>
    <w:rsid w:val="00AD20CC"/>
    <w:rsid w:val="00AD300C"/>
    <w:rsid w:val="00AF04A9"/>
    <w:rsid w:val="00AF2309"/>
    <w:rsid w:val="00B040E1"/>
    <w:rsid w:val="00B159C5"/>
    <w:rsid w:val="00B25651"/>
    <w:rsid w:val="00B34400"/>
    <w:rsid w:val="00B465EB"/>
    <w:rsid w:val="00B47E8A"/>
    <w:rsid w:val="00B72AB7"/>
    <w:rsid w:val="00B77143"/>
    <w:rsid w:val="00B81051"/>
    <w:rsid w:val="00B9236D"/>
    <w:rsid w:val="00BA1001"/>
    <w:rsid w:val="00BA3A30"/>
    <w:rsid w:val="00BB17D5"/>
    <w:rsid w:val="00BC0045"/>
    <w:rsid w:val="00BC07FC"/>
    <w:rsid w:val="00BC46F5"/>
    <w:rsid w:val="00BD059E"/>
    <w:rsid w:val="00C114C5"/>
    <w:rsid w:val="00C16419"/>
    <w:rsid w:val="00C24C53"/>
    <w:rsid w:val="00C32899"/>
    <w:rsid w:val="00C62925"/>
    <w:rsid w:val="00C7674F"/>
    <w:rsid w:val="00C97A42"/>
    <w:rsid w:val="00CE2503"/>
    <w:rsid w:val="00CE2CA1"/>
    <w:rsid w:val="00CF4918"/>
    <w:rsid w:val="00CF4B8A"/>
    <w:rsid w:val="00CF7293"/>
    <w:rsid w:val="00D005F0"/>
    <w:rsid w:val="00D0498A"/>
    <w:rsid w:val="00D0721F"/>
    <w:rsid w:val="00D171CF"/>
    <w:rsid w:val="00D31682"/>
    <w:rsid w:val="00D46BE4"/>
    <w:rsid w:val="00D60B09"/>
    <w:rsid w:val="00D62246"/>
    <w:rsid w:val="00D672F7"/>
    <w:rsid w:val="00D72124"/>
    <w:rsid w:val="00D76083"/>
    <w:rsid w:val="00D76110"/>
    <w:rsid w:val="00D80AAA"/>
    <w:rsid w:val="00D84076"/>
    <w:rsid w:val="00DA33E9"/>
    <w:rsid w:val="00DA4FC5"/>
    <w:rsid w:val="00DC05AA"/>
    <w:rsid w:val="00DC419D"/>
    <w:rsid w:val="00DD667C"/>
    <w:rsid w:val="00DE23B3"/>
    <w:rsid w:val="00DE34DA"/>
    <w:rsid w:val="00DF44A1"/>
    <w:rsid w:val="00DF7710"/>
    <w:rsid w:val="00E02514"/>
    <w:rsid w:val="00E11816"/>
    <w:rsid w:val="00E11BD2"/>
    <w:rsid w:val="00E15FA6"/>
    <w:rsid w:val="00E1731D"/>
    <w:rsid w:val="00E27D4F"/>
    <w:rsid w:val="00E359E0"/>
    <w:rsid w:val="00E461EB"/>
    <w:rsid w:val="00E5673B"/>
    <w:rsid w:val="00E5795F"/>
    <w:rsid w:val="00E61042"/>
    <w:rsid w:val="00E67E25"/>
    <w:rsid w:val="00E859C1"/>
    <w:rsid w:val="00EA296A"/>
    <w:rsid w:val="00EC7083"/>
    <w:rsid w:val="00EC7556"/>
    <w:rsid w:val="00ED3958"/>
    <w:rsid w:val="00ED69E3"/>
    <w:rsid w:val="00EE1E21"/>
    <w:rsid w:val="00EF2DA1"/>
    <w:rsid w:val="00F0163F"/>
    <w:rsid w:val="00F25AB1"/>
    <w:rsid w:val="00F420AF"/>
    <w:rsid w:val="00F44CEF"/>
    <w:rsid w:val="00F56E95"/>
    <w:rsid w:val="00F6253B"/>
    <w:rsid w:val="00F640E0"/>
    <w:rsid w:val="00F65174"/>
    <w:rsid w:val="00F751A1"/>
    <w:rsid w:val="00FA2270"/>
    <w:rsid w:val="00FA72FF"/>
    <w:rsid w:val="00FC2CE0"/>
    <w:rsid w:val="00FE2775"/>
    <w:rsid w:val="00FE2A2F"/>
    <w:rsid w:val="00FF2B4C"/>
    <w:rsid w:val="0293A270"/>
    <w:rsid w:val="11A3E8A1"/>
    <w:rsid w:val="13E25717"/>
    <w:rsid w:val="14DB8963"/>
    <w:rsid w:val="17073BEF"/>
    <w:rsid w:val="1BB4FA24"/>
    <w:rsid w:val="22D52636"/>
    <w:rsid w:val="24F99AB3"/>
    <w:rsid w:val="25C38498"/>
    <w:rsid w:val="275CA149"/>
    <w:rsid w:val="2819A6AF"/>
    <w:rsid w:val="28C11DA0"/>
    <w:rsid w:val="2A43C5A4"/>
    <w:rsid w:val="2F1736C7"/>
    <w:rsid w:val="309DE756"/>
    <w:rsid w:val="3120CDB4"/>
    <w:rsid w:val="37F582B5"/>
    <w:rsid w:val="3D0DC347"/>
    <w:rsid w:val="3FAA63B6"/>
    <w:rsid w:val="40D11878"/>
    <w:rsid w:val="45236177"/>
    <w:rsid w:val="49AED76D"/>
    <w:rsid w:val="4B63D02B"/>
    <w:rsid w:val="4E824890"/>
    <w:rsid w:val="4F4C99EF"/>
    <w:rsid w:val="51AAB8C0"/>
    <w:rsid w:val="5355B9B3"/>
    <w:rsid w:val="54F18A14"/>
    <w:rsid w:val="56082B0D"/>
    <w:rsid w:val="5A95B1A9"/>
    <w:rsid w:val="5B68B91E"/>
    <w:rsid w:val="5C84F9C0"/>
    <w:rsid w:val="5CA23C4E"/>
    <w:rsid w:val="5E627C10"/>
    <w:rsid w:val="5EFC4D22"/>
    <w:rsid w:val="61798002"/>
    <w:rsid w:val="6233EDE4"/>
    <w:rsid w:val="66AB6BC5"/>
    <w:rsid w:val="6A238387"/>
    <w:rsid w:val="6AD4E7CE"/>
    <w:rsid w:val="6AECF705"/>
    <w:rsid w:val="6B253A90"/>
    <w:rsid w:val="6DA23D47"/>
    <w:rsid w:val="7087E328"/>
    <w:rsid w:val="71C1D7E4"/>
    <w:rsid w:val="720622E0"/>
    <w:rsid w:val="7251FF34"/>
    <w:rsid w:val="73188AAA"/>
    <w:rsid w:val="75899FF6"/>
    <w:rsid w:val="772BB17C"/>
    <w:rsid w:val="7D13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0663E"/>
  <w15:docId w15:val="{E540AF97-2001-4265-9B98-75B5B7C2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widowControl w:val="0"/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115"/>
    <w:pPr>
      <w:spacing w:after="0" w:line="240" w:lineRule="auto"/>
    </w:pPr>
    <w:rPr>
      <w:rFonts w:asciiTheme="minorBidi" w:hAnsiTheme="minorBidi"/>
    </w:rPr>
  </w:style>
  <w:style w:type="paragraph" w:styleId="Heading1">
    <w:name w:val="heading 1"/>
    <w:basedOn w:val="Heading2"/>
    <w:next w:val="Normal"/>
    <w:uiPriority w:val="9"/>
    <w:qFormat/>
    <w:rsid w:val="000C1CC5"/>
    <w:pPr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0C1CC5"/>
    <w:pPr>
      <w:pBdr>
        <w:top w:val="nil"/>
        <w:left w:val="nil"/>
        <w:bottom w:val="nil"/>
        <w:right w:val="nil"/>
        <w:between w:val="nil"/>
      </w:pBdr>
      <w:ind w:left="-567" w:right="-761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Normal"/>
    <w:next w:val="Normal"/>
    <w:uiPriority w:val="9"/>
    <w:unhideWhenUsed/>
    <w:qFormat/>
    <w:rsid w:val="000C1CC5"/>
    <w:pPr>
      <w:ind w:left="-567" w:right="-761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7CF4"/>
    <w:pPr>
      <w:pBdr>
        <w:top w:val="nil"/>
        <w:left w:val="nil"/>
        <w:bottom w:val="nil"/>
        <w:right w:val="nil"/>
        <w:between w:val="nil"/>
      </w:pBdr>
      <w:jc w:val="center"/>
    </w:pPr>
    <w:rPr>
      <w:rFonts w:ascii="Arial" w:hAnsi="Arial"/>
      <w:b/>
      <w:color w:val="000000"/>
      <w:sz w:val="36"/>
      <w:szCs w:val="36"/>
      <w:shd w:val="clear" w:color="auto" w:fill="FFFFF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TitleChar">
    <w:name w:val="Title Char"/>
    <w:basedOn w:val="DefaultParagraphFont"/>
    <w:link w:val="Title"/>
    <w:uiPriority w:val="10"/>
    <w:rsid w:val="001E7CF4"/>
    <w:rPr>
      <w:b/>
      <w:color w:val="00000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17D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DF5"/>
  </w:style>
  <w:style w:type="paragraph" w:styleId="Footer">
    <w:name w:val="footer"/>
    <w:basedOn w:val="Normal"/>
    <w:link w:val="FooterChar"/>
    <w:uiPriority w:val="99"/>
    <w:unhideWhenUsed/>
    <w:rsid w:val="00117D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DF5"/>
  </w:style>
  <w:style w:type="table" w:styleId="TableGrid">
    <w:name w:val="Table Grid"/>
    <w:basedOn w:val="TableNormal"/>
    <w:uiPriority w:val="39"/>
    <w:rsid w:val="003A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62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2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86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3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358"/>
    <w:rPr>
      <w:rFonts w:asciiTheme="minorBidi" w:hAnsi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358"/>
    <w:rPr>
      <w:rFonts w:asciiTheme="minorBidi" w:hAnsi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37F"/>
    <w:pPr>
      <w:widowControl/>
      <w:spacing w:after="0" w:line="240" w:lineRule="auto"/>
    </w:pPr>
    <w:rPr>
      <w:rFonts w:asciiTheme="minorBidi" w:hAnsiTheme="minorBidi"/>
    </w:rPr>
  </w:style>
  <w:style w:type="paragraph" w:styleId="ListParagraph">
    <w:name w:val="List Paragraph"/>
    <w:basedOn w:val="Normal"/>
    <w:uiPriority w:val="34"/>
    <w:qFormat/>
    <w:rsid w:val="00CF4B8A"/>
    <w:pPr>
      <w:ind w:left="720"/>
      <w:contextualSpacing/>
    </w:pPr>
  </w:style>
  <w:style w:type="character" w:customStyle="1" w:styleId="normaltextrun">
    <w:name w:val="normaltextrun"/>
    <w:basedOn w:val="DefaultParagraphFont"/>
    <w:rsid w:val="00FF2B4C"/>
  </w:style>
  <w:style w:type="character" w:customStyle="1" w:styleId="scxw214857893">
    <w:name w:val="scxw214857893"/>
    <w:basedOn w:val="DefaultParagraphFont"/>
    <w:rsid w:val="00FF2B4C"/>
  </w:style>
  <w:style w:type="character" w:customStyle="1" w:styleId="eop">
    <w:name w:val="eop"/>
    <w:basedOn w:val="DefaultParagraphFont"/>
    <w:rsid w:val="00FF2B4C"/>
  </w:style>
  <w:style w:type="character" w:styleId="FollowedHyperlink">
    <w:name w:val="FollowedHyperlink"/>
    <w:basedOn w:val="DefaultParagraphFont"/>
    <w:uiPriority w:val="99"/>
    <w:semiHidden/>
    <w:unhideWhenUsed/>
    <w:rsid w:val="00012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ondonmet.ac.uk/about/policies/policies-a-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aff.londonmet.ac.uk/employment-support/health-and-wellbeing/health-and-safety/travel-and-off-site-work-safet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uidance/kidnappings-or-hostages-abr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19d9144-cbe3-4b5d-a710-46ada0e8ff40" xsi:nil="true"/>
    <SharedWithUsers xmlns="6c84a01b-aede-4370-8fa9-b7a959cab531">
      <UserInfo>
        <DisplayName/>
        <AccountId xsi:nil="true"/>
        <AccountType/>
      </UserInfo>
    </SharedWithUsers>
    <lcf76f155ced4ddcb4097134ff3c332f xmlns="c19d9144-cbe3-4b5d-a710-46ada0e8ff40">
      <Terms xmlns="http://schemas.microsoft.com/office/infopath/2007/PartnerControls"/>
    </lcf76f155ced4ddcb4097134ff3c332f>
    <TaxCatchAll xmlns="6c84a01b-aede-4370-8fa9-b7a959cab53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7" ma:contentTypeDescription="Create a new document." ma:contentTypeScope="" ma:versionID="3116951fc7933841c8c789ca09dbb22b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fb5a78747855ec1028222214e4e10191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5668d82-caa7-449c-b93b-fe4c9042d266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9FFDF-4386-451A-856F-D3E257DA4C43}">
  <ds:schemaRefs>
    <ds:schemaRef ds:uri="http://schemas.microsoft.com/office/2006/metadata/properties"/>
    <ds:schemaRef ds:uri="http://schemas.microsoft.com/office/infopath/2007/PartnerControls"/>
    <ds:schemaRef ds:uri="c19d9144-cbe3-4b5d-a710-46ada0e8ff40"/>
    <ds:schemaRef ds:uri="6c84a01b-aede-4370-8fa9-b7a959cab53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35415A7-18AD-410A-BF02-5007ABD31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7B9C88-419F-4D84-9175-92C51E064F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274279-AEBA-4D60-9019-24631B7425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Wilkinson</dc:creator>
  <cp:keywords/>
  <cp:lastModifiedBy>Anthony Marchant</cp:lastModifiedBy>
  <cp:revision>178</cp:revision>
  <dcterms:created xsi:type="dcterms:W3CDTF">2024-02-01T19:57:00Z</dcterms:created>
  <dcterms:modified xsi:type="dcterms:W3CDTF">2026-02-16T11:01:00Z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0x010100DBB57A6B9722DE4484E0FABA265746B5</vt:lpwstr>
  </property>
</Properties>
</file>