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108" w:type="dxa"/>
        <w:shd w:val="clear" w:color="auto" w:fill="000000" w:themeFill="text1"/>
        <w:tblLook w:val="04A0" w:firstRow="1" w:lastRow="0" w:firstColumn="1" w:lastColumn="0" w:noHBand="0" w:noVBand="1"/>
      </w:tblPr>
      <w:tblGrid>
        <w:gridCol w:w="9781"/>
      </w:tblGrid>
      <w:tr w:rsidR="00CF4EC5" w:rsidRPr="008A3AD0" w14:paraId="7FA72803" w14:textId="77777777" w:rsidTr="00926C49">
        <w:trPr>
          <w:trHeight w:val="413"/>
        </w:trPr>
        <w:tc>
          <w:tcPr>
            <w:tcW w:w="9781" w:type="dxa"/>
            <w:shd w:val="clear" w:color="auto" w:fill="000000" w:themeFill="text1"/>
            <w:vAlign w:val="center"/>
          </w:tcPr>
          <w:p w14:paraId="521EB8DF" w14:textId="72FBEE99" w:rsidR="00CF4EC5" w:rsidRPr="00EA7F49" w:rsidRDefault="00CF4EC5" w:rsidP="00EC7141">
            <w:pPr>
              <w:pStyle w:val="Heading"/>
            </w:pPr>
            <w:r w:rsidRPr="00EA7F49">
              <w:t>Mitigating Circumstances – Student Guidance</w:t>
            </w:r>
          </w:p>
        </w:tc>
      </w:tr>
    </w:tbl>
    <w:p w14:paraId="4AB6F599" w14:textId="77777777" w:rsidR="00CF4EC5" w:rsidRDefault="00CF4EC5" w:rsidP="00CF4EC5">
      <w:pPr>
        <w:tabs>
          <w:tab w:val="left" w:pos="426"/>
        </w:tabs>
        <w:ind w:hanging="34"/>
        <w:rPr>
          <w:rFonts w:ascii="Arial" w:hAnsi="Arial" w:cs="Arial"/>
          <w:b/>
          <w:sz w:val="32"/>
          <w:szCs w:val="32"/>
        </w:rPr>
      </w:pPr>
    </w:p>
    <w:p w14:paraId="023C18AA" w14:textId="18B88677" w:rsidR="0002008A" w:rsidRPr="0002008A" w:rsidRDefault="0002008A" w:rsidP="002F59C5">
      <w:pPr>
        <w:tabs>
          <w:tab w:val="left" w:pos="426"/>
        </w:tabs>
        <w:ind w:hanging="34"/>
        <w:jc w:val="center"/>
        <w:rPr>
          <w:rFonts w:ascii="Arial" w:hAnsi="Arial" w:cs="Arial"/>
          <w:b/>
        </w:rPr>
      </w:pPr>
      <w:r>
        <w:rPr>
          <w:rFonts w:ascii="Arial" w:hAnsi="Arial" w:cs="Arial"/>
          <w:b/>
        </w:rPr>
        <w:t xml:space="preserve">PLEASE </w:t>
      </w:r>
      <w:r w:rsidRPr="0002008A">
        <w:rPr>
          <w:rFonts w:ascii="Arial" w:hAnsi="Arial" w:cs="Arial"/>
          <w:b/>
        </w:rPr>
        <w:t xml:space="preserve">CHECK THE WEBSITE FOR THE MOST UP TO DATE INFORMATION  </w:t>
      </w:r>
      <w:hyperlink r:id="rId8" w:history="1">
        <w:r w:rsidR="00D33014" w:rsidRPr="00D33014">
          <w:rPr>
            <w:rStyle w:val="Hyperlink"/>
            <w:rFonts w:ascii="Arial" w:hAnsi="Arial" w:cs="Arial"/>
            <w:b/>
            <w:bCs/>
            <w:sz w:val="28"/>
            <w:szCs w:val="28"/>
            <w:lang w:val="en-US"/>
          </w:rPr>
          <w:t>www.londonmet.ac.uk/mitigation</w:t>
        </w:r>
      </w:hyperlink>
    </w:p>
    <w:p w14:paraId="29F07BD1" w14:textId="77777777" w:rsidR="0002008A" w:rsidRDefault="0002008A" w:rsidP="00CF4EC5">
      <w:pPr>
        <w:tabs>
          <w:tab w:val="left" w:pos="426"/>
        </w:tabs>
        <w:ind w:hanging="34"/>
        <w:rPr>
          <w:rFonts w:ascii="Arial" w:hAnsi="Arial" w:cs="Arial"/>
          <w:bCs/>
        </w:rPr>
      </w:pPr>
    </w:p>
    <w:p w14:paraId="67F8C7D2" w14:textId="568AE7EE" w:rsidR="00CF4EC5" w:rsidRPr="0005740B" w:rsidRDefault="00CF4EC5" w:rsidP="00CF4EC5">
      <w:pPr>
        <w:tabs>
          <w:tab w:val="left" w:pos="426"/>
        </w:tabs>
        <w:ind w:hanging="34"/>
        <w:rPr>
          <w:rFonts w:ascii="Arial" w:hAnsi="Arial" w:cs="Arial"/>
          <w:bCs/>
        </w:rPr>
      </w:pPr>
      <w:r w:rsidRPr="0005740B">
        <w:rPr>
          <w:rFonts w:ascii="Arial" w:hAnsi="Arial" w:cs="Arial"/>
          <w:bCs/>
        </w:rPr>
        <w:t>This Student Guidance</w:t>
      </w:r>
      <w:r>
        <w:rPr>
          <w:rFonts w:ascii="Arial" w:hAnsi="Arial" w:cs="Arial"/>
          <w:bCs/>
        </w:rPr>
        <w:t xml:space="preserve"> </w:t>
      </w:r>
      <w:r w:rsidRPr="0005740B">
        <w:rPr>
          <w:rFonts w:ascii="Arial" w:hAnsi="Arial" w:cs="Arial"/>
          <w:bCs/>
        </w:rPr>
        <w:t>has be</w:t>
      </w:r>
      <w:r>
        <w:rPr>
          <w:rFonts w:ascii="Arial" w:hAnsi="Arial" w:cs="Arial"/>
          <w:bCs/>
        </w:rPr>
        <w:t>en divided into the following sections</w:t>
      </w:r>
      <w:r w:rsidRPr="0005740B">
        <w:rPr>
          <w:rFonts w:ascii="Arial" w:hAnsi="Arial" w:cs="Arial"/>
          <w:bCs/>
        </w:rPr>
        <w:t xml:space="preserve">: </w:t>
      </w:r>
    </w:p>
    <w:p w14:paraId="4E16A9F1" w14:textId="77777777" w:rsidR="00CF4EC5" w:rsidRDefault="00CF4EC5" w:rsidP="00CF4EC5">
      <w:pPr>
        <w:tabs>
          <w:tab w:val="left" w:pos="426"/>
        </w:tabs>
        <w:ind w:hanging="34"/>
        <w:rPr>
          <w:rFonts w:ascii="Arial" w:hAnsi="Arial" w:cs="Arial"/>
          <w:b/>
          <w:sz w:val="32"/>
          <w:szCs w:val="32"/>
        </w:rPr>
      </w:pPr>
    </w:p>
    <w:tbl>
      <w:tblPr>
        <w:tblW w:w="9781" w:type="dxa"/>
        <w:tblInd w:w="108" w:type="dxa"/>
        <w:tblLook w:val="04A0" w:firstRow="1" w:lastRow="0" w:firstColumn="1" w:lastColumn="0" w:noHBand="0" w:noVBand="1"/>
      </w:tblPr>
      <w:tblGrid>
        <w:gridCol w:w="1701"/>
        <w:gridCol w:w="8080"/>
      </w:tblGrid>
      <w:tr w:rsidR="00CF4EC5" w:rsidRPr="008A3AD0" w14:paraId="498CA7EB" w14:textId="77777777" w:rsidTr="00926C49">
        <w:tc>
          <w:tcPr>
            <w:tcW w:w="1701" w:type="dxa"/>
            <w:tcBorders>
              <w:top w:val="single" w:sz="4" w:space="0" w:color="auto"/>
              <w:left w:val="single" w:sz="4" w:space="0" w:color="auto"/>
              <w:bottom w:val="single" w:sz="4" w:space="0" w:color="auto"/>
            </w:tcBorders>
            <w:shd w:val="clear" w:color="auto" w:fill="000000" w:themeFill="text1"/>
            <w:vAlign w:val="center"/>
          </w:tcPr>
          <w:p w14:paraId="5682568B" w14:textId="77777777" w:rsidR="00CF4EC5" w:rsidRPr="00966C07" w:rsidRDefault="00000000" w:rsidP="00CF4EC5">
            <w:pPr>
              <w:tabs>
                <w:tab w:val="left" w:pos="426"/>
              </w:tabs>
              <w:ind w:hanging="34"/>
              <w:rPr>
                <w:rFonts w:ascii="Arial" w:hAnsi="Arial" w:cs="Arial"/>
                <w:b/>
                <w:color w:val="FFFFFF"/>
              </w:rPr>
            </w:pPr>
            <w:hyperlink w:anchor="Section_1" w:history="1">
              <w:r w:rsidR="00CF4EC5" w:rsidRPr="00966C07">
                <w:rPr>
                  <w:rStyle w:val="Hyperlink"/>
                  <w:rFonts w:ascii="Arial" w:hAnsi="Arial" w:cs="Arial"/>
                  <w:b/>
                  <w:color w:val="FFFFFF"/>
                  <w:u w:val="none"/>
                </w:rPr>
                <w:t>Section 1</w:t>
              </w:r>
            </w:hyperlink>
            <w:r w:rsidR="00CF4EC5" w:rsidRPr="00966C07">
              <w:rPr>
                <w:rFonts w:ascii="Arial" w:hAnsi="Arial" w:cs="Arial"/>
                <w:b/>
                <w:color w:val="FFFFFF"/>
              </w:rPr>
              <w:t xml:space="preserve"> </w:t>
            </w:r>
          </w:p>
        </w:tc>
        <w:tc>
          <w:tcPr>
            <w:tcW w:w="8080" w:type="dxa"/>
            <w:tcBorders>
              <w:top w:val="single" w:sz="4" w:space="0" w:color="auto"/>
              <w:bottom w:val="single" w:sz="4" w:space="0" w:color="auto"/>
              <w:right w:val="single" w:sz="4" w:space="0" w:color="auto"/>
            </w:tcBorders>
            <w:vAlign w:val="center"/>
          </w:tcPr>
          <w:p w14:paraId="613F0416" w14:textId="77777777" w:rsidR="00CF4EC5" w:rsidRPr="008A3AD0" w:rsidRDefault="00CF4EC5" w:rsidP="00CF4EC5">
            <w:pPr>
              <w:tabs>
                <w:tab w:val="left" w:pos="426"/>
              </w:tabs>
              <w:ind w:hanging="34"/>
              <w:rPr>
                <w:rFonts w:ascii="Arial" w:hAnsi="Arial" w:cs="Arial"/>
                <w:b/>
              </w:rPr>
            </w:pPr>
            <w:r w:rsidRPr="00013EF2">
              <w:rPr>
                <w:rFonts w:ascii="Arial" w:hAnsi="Arial" w:cs="Arial"/>
                <w:b/>
              </w:rPr>
              <w:t xml:space="preserve">Frequently </w:t>
            </w:r>
            <w:r w:rsidRPr="008A3AD0">
              <w:rPr>
                <w:rFonts w:ascii="Arial" w:hAnsi="Arial" w:cs="Arial"/>
                <w:b/>
              </w:rPr>
              <w:t>Asked Questions</w:t>
            </w:r>
          </w:p>
        </w:tc>
      </w:tr>
      <w:tr w:rsidR="00CF4EC5" w:rsidRPr="008A3AD0" w14:paraId="50B48AE1" w14:textId="77777777" w:rsidTr="00926C49">
        <w:tc>
          <w:tcPr>
            <w:tcW w:w="1701" w:type="dxa"/>
            <w:tcBorders>
              <w:top w:val="single" w:sz="4" w:space="0" w:color="auto"/>
              <w:left w:val="single" w:sz="4" w:space="0" w:color="auto"/>
              <w:bottom w:val="single" w:sz="4" w:space="0" w:color="auto"/>
            </w:tcBorders>
            <w:shd w:val="clear" w:color="auto" w:fill="000000" w:themeFill="text1"/>
            <w:vAlign w:val="center"/>
          </w:tcPr>
          <w:p w14:paraId="3412B9BD" w14:textId="77777777" w:rsidR="00CF4EC5" w:rsidRPr="00966C07" w:rsidRDefault="00000000" w:rsidP="00CF4EC5">
            <w:pPr>
              <w:tabs>
                <w:tab w:val="left" w:pos="426"/>
              </w:tabs>
              <w:ind w:hanging="34"/>
              <w:rPr>
                <w:rFonts w:ascii="Arial" w:hAnsi="Arial" w:cs="Arial"/>
                <w:b/>
                <w:color w:val="FFFFFF"/>
              </w:rPr>
            </w:pPr>
            <w:hyperlink w:anchor="Section_2" w:history="1">
              <w:r w:rsidR="00CF4EC5" w:rsidRPr="00966C07">
                <w:rPr>
                  <w:rStyle w:val="Hyperlink"/>
                  <w:rFonts w:ascii="Arial" w:hAnsi="Arial" w:cs="Arial"/>
                  <w:b/>
                  <w:color w:val="FFFFFF"/>
                  <w:u w:val="none"/>
                </w:rPr>
                <w:t>Section 2</w:t>
              </w:r>
            </w:hyperlink>
          </w:p>
        </w:tc>
        <w:tc>
          <w:tcPr>
            <w:tcW w:w="8080" w:type="dxa"/>
            <w:tcBorders>
              <w:top w:val="single" w:sz="4" w:space="0" w:color="auto"/>
              <w:bottom w:val="single" w:sz="4" w:space="0" w:color="auto"/>
              <w:right w:val="single" w:sz="4" w:space="0" w:color="auto"/>
            </w:tcBorders>
            <w:vAlign w:val="center"/>
          </w:tcPr>
          <w:p w14:paraId="4D6C598E" w14:textId="77777777" w:rsidR="00CF4EC5" w:rsidRPr="008A3AD0" w:rsidRDefault="00CF4EC5" w:rsidP="00CF4EC5">
            <w:pPr>
              <w:tabs>
                <w:tab w:val="left" w:pos="426"/>
              </w:tabs>
              <w:ind w:hanging="34"/>
              <w:rPr>
                <w:rFonts w:ascii="Arial" w:hAnsi="Arial" w:cs="Arial"/>
                <w:b/>
              </w:rPr>
            </w:pPr>
            <w:r w:rsidRPr="008A3AD0">
              <w:rPr>
                <w:rFonts w:ascii="Arial" w:hAnsi="Arial" w:cs="Arial"/>
                <w:b/>
              </w:rPr>
              <w:t xml:space="preserve">Evidence Requirements </w:t>
            </w:r>
          </w:p>
        </w:tc>
      </w:tr>
      <w:tr w:rsidR="00CF4EC5" w:rsidRPr="008A3AD0" w14:paraId="22713B16" w14:textId="77777777" w:rsidTr="00926C49">
        <w:tc>
          <w:tcPr>
            <w:tcW w:w="1701" w:type="dxa"/>
            <w:tcBorders>
              <w:top w:val="single" w:sz="4" w:space="0" w:color="auto"/>
              <w:left w:val="single" w:sz="4" w:space="0" w:color="auto"/>
              <w:bottom w:val="single" w:sz="4" w:space="0" w:color="auto"/>
            </w:tcBorders>
            <w:shd w:val="clear" w:color="auto" w:fill="000000" w:themeFill="text1"/>
            <w:vAlign w:val="center"/>
          </w:tcPr>
          <w:p w14:paraId="3940C1F7" w14:textId="77777777" w:rsidR="00CF4EC5" w:rsidRPr="00966C07" w:rsidRDefault="00000000" w:rsidP="00CF4EC5">
            <w:pPr>
              <w:tabs>
                <w:tab w:val="left" w:pos="426"/>
              </w:tabs>
              <w:ind w:hanging="34"/>
              <w:rPr>
                <w:rFonts w:ascii="Arial" w:hAnsi="Arial" w:cs="Arial"/>
                <w:b/>
                <w:color w:val="FFFFFF"/>
              </w:rPr>
            </w:pPr>
            <w:hyperlink w:anchor="Section_3" w:history="1">
              <w:r w:rsidR="00CF4EC5" w:rsidRPr="00966C07">
                <w:rPr>
                  <w:rStyle w:val="Hyperlink"/>
                  <w:rFonts w:ascii="Arial" w:hAnsi="Arial" w:cs="Arial"/>
                  <w:b/>
                  <w:color w:val="FFFFFF"/>
                  <w:u w:val="none"/>
                </w:rPr>
                <w:t>Section 3</w:t>
              </w:r>
            </w:hyperlink>
          </w:p>
        </w:tc>
        <w:tc>
          <w:tcPr>
            <w:tcW w:w="8080" w:type="dxa"/>
            <w:tcBorders>
              <w:top w:val="single" w:sz="4" w:space="0" w:color="auto"/>
              <w:bottom w:val="single" w:sz="4" w:space="0" w:color="auto"/>
              <w:right w:val="single" w:sz="4" w:space="0" w:color="auto"/>
            </w:tcBorders>
            <w:vAlign w:val="center"/>
          </w:tcPr>
          <w:p w14:paraId="045DED9C" w14:textId="77777777" w:rsidR="00CF4EC5" w:rsidRPr="008A3AD0" w:rsidRDefault="00CF4EC5" w:rsidP="00CF4EC5">
            <w:pPr>
              <w:tabs>
                <w:tab w:val="left" w:pos="426"/>
              </w:tabs>
              <w:ind w:hanging="34"/>
              <w:rPr>
                <w:rFonts w:ascii="Arial" w:hAnsi="Arial" w:cs="Arial"/>
                <w:b/>
              </w:rPr>
            </w:pPr>
            <w:r w:rsidRPr="008A3AD0">
              <w:rPr>
                <w:rFonts w:ascii="Arial" w:hAnsi="Arial" w:cs="Arial"/>
                <w:b/>
              </w:rPr>
              <w:t>Outcomes</w:t>
            </w:r>
          </w:p>
        </w:tc>
      </w:tr>
      <w:tr w:rsidR="00CF4EC5" w:rsidRPr="008A3AD0" w14:paraId="516D1322" w14:textId="77777777" w:rsidTr="00926C49">
        <w:tc>
          <w:tcPr>
            <w:tcW w:w="1701" w:type="dxa"/>
            <w:tcBorders>
              <w:top w:val="single" w:sz="4" w:space="0" w:color="auto"/>
              <w:left w:val="single" w:sz="4" w:space="0" w:color="auto"/>
              <w:bottom w:val="single" w:sz="4" w:space="0" w:color="auto"/>
            </w:tcBorders>
            <w:shd w:val="clear" w:color="auto" w:fill="000000" w:themeFill="text1"/>
            <w:vAlign w:val="center"/>
          </w:tcPr>
          <w:p w14:paraId="6CF4846B" w14:textId="77777777" w:rsidR="00CF4EC5" w:rsidRPr="00966C07" w:rsidRDefault="00000000" w:rsidP="00CF4EC5">
            <w:pPr>
              <w:tabs>
                <w:tab w:val="left" w:pos="426"/>
              </w:tabs>
              <w:ind w:hanging="34"/>
              <w:rPr>
                <w:rFonts w:ascii="Arial" w:hAnsi="Arial" w:cs="Arial"/>
                <w:b/>
                <w:color w:val="FFFFFF"/>
              </w:rPr>
            </w:pPr>
            <w:hyperlink w:anchor="Section_4" w:history="1">
              <w:r w:rsidR="00CF4EC5" w:rsidRPr="00966C07">
                <w:rPr>
                  <w:rStyle w:val="Hyperlink"/>
                  <w:rFonts w:ascii="Arial" w:hAnsi="Arial" w:cs="Arial"/>
                  <w:b/>
                  <w:color w:val="FFFFFF"/>
                  <w:u w:val="none"/>
                </w:rPr>
                <w:t>Section 4</w:t>
              </w:r>
            </w:hyperlink>
          </w:p>
        </w:tc>
        <w:tc>
          <w:tcPr>
            <w:tcW w:w="8080" w:type="dxa"/>
            <w:tcBorders>
              <w:top w:val="single" w:sz="4" w:space="0" w:color="auto"/>
              <w:bottom w:val="single" w:sz="4" w:space="0" w:color="auto"/>
              <w:right w:val="single" w:sz="4" w:space="0" w:color="auto"/>
            </w:tcBorders>
            <w:vAlign w:val="center"/>
          </w:tcPr>
          <w:p w14:paraId="7B88FD5F" w14:textId="77777777" w:rsidR="00CF4EC5" w:rsidRPr="008A3AD0" w:rsidRDefault="00CF4EC5" w:rsidP="00CF4EC5">
            <w:pPr>
              <w:tabs>
                <w:tab w:val="left" w:pos="426"/>
              </w:tabs>
              <w:ind w:hanging="34"/>
              <w:rPr>
                <w:rFonts w:ascii="Arial" w:hAnsi="Arial" w:cs="Arial"/>
                <w:b/>
              </w:rPr>
            </w:pPr>
            <w:r w:rsidRPr="008A3AD0">
              <w:rPr>
                <w:rFonts w:ascii="Arial" w:hAnsi="Arial" w:cs="Arial"/>
                <w:b/>
              </w:rPr>
              <w:t>Scenarios / Case studies</w:t>
            </w:r>
          </w:p>
        </w:tc>
      </w:tr>
      <w:tr w:rsidR="00CF4EC5" w:rsidRPr="008A3AD0" w14:paraId="18F3A7C8" w14:textId="77777777" w:rsidTr="00926C49">
        <w:tc>
          <w:tcPr>
            <w:tcW w:w="1701" w:type="dxa"/>
            <w:tcBorders>
              <w:top w:val="single" w:sz="4" w:space="0" w:color="auto"/>
              <w:left w:val="single" w:sz="4" w:space="0" w:color="auto"/>
              <w:bottom w:val="single" w:sz="4" w:space="0" w:color="auto"/>
            </w:tcBorders>
            <w:shd w:val="clear" w:color="auto" w:fill="000000" w:themeFill="text1"/>
            <w:vAlign w:val="center"/>
          </w:tcPr>
          <w:p w14:paraId="6083CF4C" w14:textId="77777777" w:rsidR="00CF4EC5" w:rsidRPr="00966C07" w:rsidRDefault="00000000" w:rsidP="00CF4EC5">
            <w:pPr>
              <w:tabs>
                <w:tab w:val="left" w:pos="426"/>
              </w:tabs>
              <w:ind w:hanging="34"/>
              <w:rPr>
                <w:rFonts w:ascii="Arial" w:hAnsi="Arial" w:cs="Arial"/>
                <w:b/>
                <w:color w:val="FFFFFF"/>
              </w:rPr>
            </w:pPr>
            <w:hyperlink w:anchor="Section_5" w:history="1">
              <w:r w:rsidR="00CF4EC5" w:rsidRPr="00966C07">
                <w:rPr>
                  <w:rStyle w:val="Hyperlink"/>
                  <w:rFonts w:ascii="Arial" w:hAnsi="Arial" w:cs="Arial"/>
                  <w:b/>
                  <w:color w:val="FFFFFF"/>
                  <w:u w:val="none"/>
                </w:rPr>
                <w:t>Section 5</w:t>
              </w:r>
            </w:hyperlink>
            <w:r w:rsidR="00CF4EC5" w:rsidRPr="00966C07">
              <w:rPr>
                <w:rFonts w:ascii="Arial" w:hAnsi="Arial" w:cs="Arial"/>
                <w:b/>
                <w:color w:val="FFFFFF"/>
              </w:rPr>
              <w:t xml:space="preserve"> </w:t>
            </w:r>
          </w:p>
        </w:tc>
        <w:tc>
          <w:tcPr>
            <w:tcW w:w="8080" w:type="dxa"/>
            <w:tcBorders>
              <w:top w:val="single" w:sz="4" w:space="0" w:color="auto"/>
              <w:bottom w:val="single" w:sz="4" w:space="0" w:color="auto"/>
              <w:right w:val="single" w:sz="4" w:space="0" w:color="auto"/>
            </w:tcBorders>
            <w:vAlign w:val="center"/>
          </w:tcPr>
          <w:p w14:paraId="3BB48F8B" w14:textId="77777777" w:rsidR="00CF4EC5" w:rsidRPr="008A3AD0" w:rsidRDefault="00CF4EC5" w:rsidP="00CF4EC5">
            <w:pPr>
              <w:tabs>
                <w:tab w:val="left" w:pos="426"/>
              </w:tabs>
              <w:ind w:hanging="34"/>
              <w:rPr>
                <w:rFonts w:ascii="Arial" w:hAnsi="Arial" w:cs="Arial"/>
                <w:b/>
              </w:rPr>
            </w:pPr>
            <w:r w:rsidRPr="008A3AD0">
              <w:rPr>
                <w:rFonts w:ascii="Arial" w:hAnsi="Arial" w:cs="Arial"/>
                <w:b/>
              </w:rPr>
              <w:t>Sources of further information / assistance</w:t>
            </w:r>
          </w:p>
        </w:tc>
      </w:tr>
    </w:tbl>
    <w:p w14:paraId="567866CA" w14:textId="77777777" w:rsidR="00CF4EC5" w:rsidRDefault="00CF4EC5" w:rsidP="00CF4EC5">
      <w:pPr>
        <w:tabs>
          <w:tab w:val="left" w:pos="426"/>
        </w:tabs>
        <w:ind w:hanging="34"/>
        <w:rPr>
          <w:rFonts w:ascii="Arial" w:hAnsi="Arial" w:cs="Arial"/>
          <w:b/>
          <w:sz w:val="32"/>
          <w:szCs w:val="32"/>
        </w:rPr>
      </w:pPr>
    </w:p>
    <w:p w14:paraId="640C49FE" w14:textId="4083E147" w:rsidR="00CF4EC5" w:rsidRDefault="00CF4EC5" w:rsidP="00CF4EC5">
      <w:pPr>
        <w:tabs>
          <w:tab w:val="left" w:pos="426"/>
        </w:tabs>
        <w:ind w:hanging="34"/>
        <w:rPr>
          <w:rFonts w:ascii="Arial" w:hAnsi="Arial" w:cs="Arial"/>
          <w:bCs/>
          <w:sz w:val="21"/>
          <w:szCs w:val="21"/>
        </w:rPr>
      </w:pPr>
      <w:r w:rsidRPr="00666FBF">
        <w:rPr>
          <w:rFonts w:ascii="Arial" w:hAnsi="Arial" w:cs="Arial"/>
          <w:bCs/>
          <w:sz w:val="21"/>
          <w:szCs w:val="21"/>
        </w:rPr>
        <w:t xml:space="preserve">If, after reading this Student Guidance, you require any further help or information </w:t>
      </w:r>
      <w:r>
        <w:rPr>
          <w:rFonts w:ascii="Arial" w:hAnsi="Arial" w:cs="Arial"/>
          <w:bCs/>
          <w:sz w:val="21"/>
          <w:szCs w:val="21"/>
        </w:rPr>
        <w:t xml:space="preserve">please refer to Section 5, for sources of further information / assistance. </w:t>
      </w:r>
    </w:p>
    <w:p w14:paraId="467F83B8" w14:textId="77777777" w:rsidR="00CF4EC5" w:rsidRDefault="00CF4EC5" w:rsidP="00CF4EC5">
      <w:pPr>
        <w:tabs>
          <w:tab w:val="left" w:pos="426"/>
        </w:tabs>
        <w:ind w:hanging="34"/>
        <w:rPr>
          <w:rFonts w:ascii="Arial" w:hAnsi="Arial" w:cs="Arial"/>
          <w:b/>
          <w:sz w:val="32"/>
          <w:szCs w:val="32"/>
        </w:rPr>
      </w:pPr>
    </w:p>
    <w:tbl>
      <w:tblPr>
        <w:tblW w:w="9781" w:type="dxa"/>
        <w:tblInd w:w="108" w:type="dxa"/>
        <w:tblLook w:val="04A0" w:firstRow="1" w:lastRow="0" w:firstColumn="1" w:lastColumn="0" w:noHBand="0" w:noVBand="1"/>
      </w:tblPr>
      <w:tblGrid>
        <w:gridCol w:w="1701"/>
        <w:gridCol w:w="8080"/>
      </w:tblGrid>
      <w:tr w:rsidR="00CF4EC5" w:rsidRPr="008A3AD0" w14:paraId="415A36ED" w14:textId="77777777" w:rsidTr="00926C49">
        <w:trPr>
          <w:trHeight w:val="413"/>
        </w:trPr>
        <w:tc>
          <w:tcPr>
            <w:tcW w:w="1701" w:type="dxa"/>
            <w:tcBorders>
              <w:top w:val="single" w:sz="4" w:space="0" w:color="auto"/>
              <w:left w:val="single" w:sz="4" w:space="0" w:color="auto"/>
              <w:bottom w:val="single" w:sz="4" w:space="0" w:color="auto"/>
            </w:tcBorders>
            <w:shd w:val="clear" w:color="auto" w:fill="000000" w:themeFill="text1"/>
            <w:vAlign w:val="center"/>
          </w:tcPr>
          <w:p w14:paraId="24ECF9A5" w14:textId="77777777" w:rsidR="00CF4EC5" w:rsidRPr="00B24472" w:rsidRDefault="00CF4EC5" w:rsidP="00EC7141">
            <w:pPr>
              <w:pStyle w:val="Heading"/>
            </w:pPr>
            <w:bookmarkStart w:id="0" w:name="Section_1"/>
            <w:bookmarkEnd w:id="0"/>
            <w:r w:rsidRPr="00B24472">
              <w:t xml:space="preserve">Section 1 </w:t>
            </w:r>
          </w:p>
        </w:tc>
        <w:tc>
          <w:tcPr>
            <w:tcW w:w="8080" w:type="dxa"/>
            <w:tcBorders>
              <w:top w:val="single" w:sz="4" w:space="0" w:color="auto"/>
              <w:bottom w:val="single" w:sz="4" w:space="0" w:color="auto"/>
              <w:right w:val="single" w:sz="4" w:space="0" w:color="auto"/>
            </w:tcBorders>
            <w:vAlign w:val="center"/>
          </w:tcPr>
          <w:p w14:paraId="3231F394" w14:textId="77777777" w:rsidR="00CF4EC5" w:rsidRPr="00013EF2" w:rsidRDefault="00CF4EC5" w:rsidP="00EC7141">
            <w:pPr>
              <w:pStyle w:val="Heading"/>
            </w:pPr>
            <w:r w:rsidRPr="00013EF2">
              <w:t>Frequently Asked Questions</w:t>
            </w:r>
          </w:p>
        </w:tc>
      </w:tr>
    </w:tbl>
    <w:p w14:paraId="3CFA0AD9" w14:textId="77777777" w:rsidR="00CF4EC5" w:rsidRDefault="00CF4EC5" w:rsidP="00CF4EC5">
      <w:pPr>
        <w:tabs>
          <w:tab w:val="left" w:pos="426"/>
        </w:tabs>
        <w:ind w:hanging="34"/>
        <w:rPr>
          <w:rFonts w:ascii="Arial" w:hAnsi="Arial" w:cs="Arial"/>
          <w:b/>
          <w:i/>
          <w:sz w:val="28"/>
          <w:szCs w:val="28"/>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1"/>
        <w:gridCol w:w="7971"/>
      </w:tblGrid>
      <w:tr w:rsidR="00CF4EC5" w:rsidRPr="0096016F" w14:paraId="4B04FFA3" w14:textId="77777777">
        <w:tc>
          <w:tcPr>
            <w:tcW w:w="1701" w:type="dxa"/>
            <w:shd w:val="clear" w:color="auto" w:fill="D9D9D9"/>
          </w:tcPr>
          <w:p w14:paraId="5F7EFE1F" w14:textId="77777777" w:rsidR="00CF4EC5" w:rsidRPr="0096016F" w:rsidRDefault="00CF4EC5" w:rsidP="00CF4EC5">
            <w:pPr>
              <w:tabs>
                <w:tab w:val="left" w:pos="426"/>
              </w:tabs>
              <w:ind w:hanging="34"/>
              <w:jc w:val="both"/>
              <w:rPr>
                <w:rFonts w:ascii="Arial" w:hAnsi="Arial" w:cs="Arial"/>
                <w:b/>
                <w:bCs/>
                <w:sz w:val="21"/>
                <w:szCs w:val="21"/>
              </w:rPr>
            </w:pPr>
            <w:r>
              <w:rPr>
                <w:rFonts w:ascii="Arial" w:hAnsi="Arial" w:cs="Arial"/>
                <w:b/>
                <w:bCs/>
                <w:sz w:val="21"/>
                <w:szCs w:val="21"/>
              </w:rPr>
              <w:t xml:space="preserve"> </w:t>
            </w:r>
            <w:r w:rsidRPr="0096016F">
              <w:rPr>
                <w:rFonts w:ascii="Arial" w:hAnsi="Arial" w:cs="Arial"/>
                <w:b/>
                <w:bCs/>
                <w:sz w:val="21"/>
                <w:szCs w:val="21"/>
              </w:rPr>
              <w:t>Question</w:t>
            </w:r>
            <w:r>
              <w:rPr>
                <w:rFonts w:ascii="Arial" w:hAnsi="Arial" w:cs="Arial"/>
                <w:b/>
                <w:bCs/>
                <w:sz w:val="21"/>
                <w:szCs w:val="21"/>
              </w:rPr>
              <w:t xml:space="preserve"> 1</w:t>
            </w:r>
          </w:p>
        </w:tc>
        <w:tc>
          <w:tcPr>
            <w:tcW w:w="8080" w:type="dxa"/>
            <w:shd w:val="clear" w:color="auto" w:fill="D9D9D9"/>
          </w:tcPr>
          <w:p w14:paraId="25E7DC8E" w14:textId="77777777" w:rsidR="00CF4EC5" w:rsidRPr="0096016F" w:rsidRDefault="00CF4EC5" w:rsidP="00CF4EC5">
            <w:pPr>
              <w:tabs>
                <w:tab w:val="left" w:pos="426"/>
              </w:tabs>
              <w:ind w:hanging="34"/>
              <w:rPr>
                <w:rFonts w:ascii="Arial" w:hAnsi="Arial" w:cs="Arial"/>
                <w:sz w:val="21"/>
                <w:szCs w:val="21"/>
              </w:rPr>
            </w:pPr>
            <w:r w:rsidRPr="0096016F">
              <w:rPr>
                <w:rFonts w:ascii="Arial" w:hAnsi="Arial" w:cs="Arial"/>
                <w:b/>
                <w:i/>
                <w:sz w:val="21"/>
                <w:szCs w:val="21"/>
              </w:rPr>
              <w:t>What are mitigating circumstances?</w:t>
            </w:r>
          </w:p>
        </w:tc>
      </w:tr>
    </w:tbl>
    <w:p w14:paraId="19CFF811" w14:textId="77777777" w:rsidR="00CF4EC5" w:rsidRDefault="00CF4EC5" w:rsidP="00CF4EC5">
      <w:pPr>
        <w:tabs>
          <w:tab w:val="left" w:pos="426"/>
        </w:tabs>
        <w:ind w:hanging="34"/>
        <w:rPr>
          <w:rFonts w:ascii="Arial" w:hAnsi="Arial" w:cs="Arial"/>
          <w:b/>
          <w:bCs/>
          <w:sz w:val="21"/>
          <w:szCs w:val="21"/>
        </w:rPr>
      </w:pPr>
      <w:r>
        <w:rPr>
          <w:rFonts w:ascii="Arial" w:hAnsi="Arial" w:cs="Arial"/>
          <w:b/>
          <w:bCs/>
          <w:sz w:val="21"/>
          <w:szCs w:val="21"/>
        </w:rPr>
        <w:t xml:space="preserve"> </w:t>
      </w:r>
    </w:p>
    <w:p w14:paraId="5A6C7493" w14:textId="77777777" w:rsidR="00CF4EC5" w:rsidRDefault="00CF4EC5" w:rsidP="00CF4EC5">
      <w:pPr>
        <w:tabs>
          <w:tab w:val="left" w:pos="1701"/>
        </w:tabs>
        <w:ind w:hanging="34"/>
        <w:jc w:val="both"/>
        <w:rPr>
          <w:rFonts w:ascii="Arial" w:hAnsi="Arial" w:cs="Arial"/>
          <w:sz w:val="21"/>
          <w:szCs w:val="21"/>
        </w:rPr>
      </w:pPr>
      <w:r w:rsidRPr="0096016F">
        <w:rPr>
          <w:rFonts w:ascii="Arial" w:hAnsi="Arial" w:cs="Arial"/>
          <w:b/>
          <w:bCs/>
          <w:sz w:val="21"/>
          <w:szCs w:val="21"/>
        </w:rPr>
        <w:t>Answer</w:t>
      </w:r>
      <w:r>
        <w:rPr>
          <w:rFonts w:ascii="Arial" w:hAnsi="Arial" w:cs="Arial"/>
          <w:b/>
          <w:bCs/>
          <w:sz w:val="21"/>
          <w:szCs w:val="21"/>
        </w:rPr>
        <w:t>:</w:t>
      </w:r>
      <w:r>
        <w:rPr>
          <w:rFonts w:ascii="Arial" w:hAnsi="Arial" w:cs="Arial"/>
          <w:b/>
          <w:iCs/>
          <w:sz w:val="28"/>
          <w:szCs w:val="28"/>
        </w:rPr>
        <w:tab/>
      </w:r>
      <w:r w:rsidRPr="0096016F">
        <w:rPr>
          <w:rFonts w:ascii="Arial" w:hAnsi="Arial" w:cs="Arial"/>
          <w:sz w:val="21"/>
          <w:szCs w:val="21"/>
        </w:rPr>
        <w:t>The University defines ‘mitigating circumstances’ as</w:t>
      </w:r>
      <w:r>
        <w:rPr>
          <w:rFonts w:ascii="Arial" w:hAnsi="Arial" w:cs="Arial"/>
          <w:sz w:val="21"/>
          <w:szCs w:val="21"/>
        </w:rPr>
        <w:t>:</w:t>
      </w:r>
    </w:p>
    <w:p w14:paraId="0DC1016C" w14:textId="77777777" w:rsidR="00CF4EC5" w:rsidRPr="00AE79E3" w:rsidRDefault="00CF4EC5" w:rsidP="00CF4EC5">
      <w:pPr>
        <w:tabs>
          <w:tab w:val="left" w:pos="426"/>
        </w:tabs>
        <w:ind w:hanging="34"/>
        <w:jc w:val="both"/>
        <w:rPr>
          <w:rFonts w:ascii="Arial" w:hAnsi="Arial" w:cs="Arial"/>
          <w:b/>
          <w:i/>
          <w:sz w:val="8"/>
          <w:szCs w:val="8"/>
        </w:rPr>
      </w:pPr>
    </w:p>
    <w:p w14:paraId="406053CB" w14:textId="77777777" w:rsidR="00CF4EC5" w:rsidRDefault="00CF4EC5" w:rsidP="00CF4EC5">
      <w:pPr>
        <w:tabs>
          <w:tab w:val="left" w:pos="426"/>
        </w:tabs>
        <w:ind w:left="1701"/>
        <w:jc w:val="both"/>
        <w:rPr>
          <w:rFonts w:ascii="Arial" w:hAnsi="Arial" w:cs="Arial"/>
          <w:b/>
          <w:i/>
          <w:sz w:val="28"/>
          <w:szCs w:val="28"/>
        </w:rPr>
      </w:pPr>
      <w:r w:rsidRPr="00AE79E3">
        <w:rPr>
          <w:rFonts w:ascii="Arial" w:hAnsi="Arial" w:cs="Arial"/>
          <w:sz w:val="21"/>
          <w:szCs w:val="21"/>
        </w:rPr>
        <w:t xml:space="preserve">circumstances that are </w:t>
      </w:r>
      <w:r w:rsidRPr="00AE79E3">
        <w:rPr>
          <w:rFonts w:ascii="Arial" w:hAnsi="Arial" w:cs="Arial"/>
          <w:b/>
          <w:bCs/>
          <w:sz w:val="21"/>
          <w:szCs w:val="21"/>
        </w:rPr>
        <w:t>acute, severe, unforeseen and outside a student’s control</w:t>
      </w:r>
      <w:r>
        <w:rPr>
          <w:rFonts w:ascii="Arial" w:hAnsi="Arial" w:cs="Arial"/>
          <w:b/>
          <w:bCs/>
          <w:sz w:val="21"/>
          <w:szCs w:val="21"/>
        </w:rPr>
        <w:t>,</w:t>
      </w:r>
      <w:r w:rsidRPr="00AE79E3">
        <w:rPr>
          <w:rFonts w:ascii="Arial" w:hAnsi="Arial" w:cs="Arial"/>
          <w:b/>
          <w:bCs/>
          <w:sz w:val="21"/>
          <w:szCs w:val="21"/>
        </w:rPr>
        <w:t xml:space="preserve"> that occur immediately before or during the assessment period in question</w:t>
      </w:r>
      <w:r w:rsidRPr="00AE79E3">
        <w:rPr>
          <w:rFonts w:ascii="Arial" w:hAnsi="Arial" w:cs="Arial"/>
          <w:sz w:val="21"/>
          <w:szCs w:val="21"/>
        </w:rPr>
        <w:t>.</w:t>
      </w:r>
    </w:p>
    <w:p w14:paraId="4A7B5821" w14:textId="77777777" w:rsidR="00CF4EC5" w:rsidRDefault="00CF4EC5" w:rsidP="00CF4EC5">
      <w:pPr>
        <w:tabs>
          <w:tab w:val="left" w:pos="426"/>
        </w:tabs>
        <w:ind w:hanging="34"/>
        <w:rPr>
          <w:rFonts w:ascii="Arial" w:hAnsi="Arial" w:cs="Arial"/>
          <w:b/>
          <w:i/>
          <w:sz w:val="8"/>
          <w:szCs w:val="8"/>
        </w:rPr>
      </w:pPr>
      <w:r>
        <w:rPr>
          <w:rFonts w:ascii="Arial" w:hAnsi="Arial" w:cs="Arial"/>
          <w:b/>
          <w:i/>
          <w:sz w:val="28"/>
          <w:szCs w:val="28"/>
        </w:rPr>
        <w:tab/>
      </w:r>
    </w:p>
    <w:p w14:paraId="78F0CB78" w14:textId="77777777" w:rsidR="00CF4EC5" w:rsidRDefault="00CF4EC5" w:rsidP="00CF4EC5">
      <w:pPr>
        <w:tabs>
          <w:tab w:val="left" w:pos="426"/>
        </w:tabs>
        <w:ind w:hanging="34"/>
        <w:rPr>
          <w:rFonts w:ascii="Arial" w:hAnsi="Arial" w:cs="Arial"/>
          <w:b/>
          <w:i/>
          <w:sz w:val="8"/>
          <w:szCs w:val="8"/>
        </w:rPr>
      </w:pPr>
    </w:p>
    <w:p w14:paraId="48BAA07F" w14:textId="77777777" w:rsidR="00942EB1" w:rsidRDefault="00942EB1" w:rsidP="00CF4EC5">
      <w:pPr>
        <w:tabs>
          <w:tab w:val="left" w:pos="426"/>
        </w:tabs>
        <w:ind w:hanging="34"/>
        <w:rPr>
          <w:rFonts w:ascii="Arial" w:hAnsi="Arial" w:cs="Arial"/>
          <w:b/>
          <w:i/>
          <w:sz w:val="8"/>
          <w:szCs w:val="8"/>
        </w:rPr>
      </w:pPr>
    </w:p>
    <w:p w14:paraId="3AAC032D" w14:textId="77777777" w:rsidR="00CF4EC5" w:rsidRPr="00D658CD" w:rsidRDefault="00CF4EC5" w:rsidP="00CF4EC5">
      <w:pPr>
        <w:tabs>
          <w:tab w:val="left" w:pos="426"/>
        </w:tabs>
        <w:ind w:hanging="34"/>
        <w:rPr>
          <w:rFonts w:ascii="Arial" w:hAnsi="Arial" w:cs="Arial"/>
          <w:b/>
          <w:i/>
          <w:sz w:val="8"/>
          <w:szCs w:val="8"/>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1"/>
        <w:gridCol w:w="7971"/>
      </w:tblGrid>
      <w:tr w:rsidR="00CF4EC5" w:rsidRPr="0096016F" w14:paraId="6AE798CD" w14:textId="77777777">
        <w:trPr>
          <w:trHeight w:val="217"/>
        </w:trPr>
        <w:tc>
          <w:tcPr>
            <w:tcW w:w="1701" w:type="dxa"/>
            <w:shd w:val="clear" w:color="auto" w:fill="D9D9D9"/>
          </w:tcPr>
          <w:p w14:paraId="7402A36C" w14:textId="77777777" w:rsidR="00CF4EC5" w:rsidRPr="0096016F" w:rsidRDefault="00CF4EC5" w:rsidP="00CF4EC5">
            <w:pPr>
              <w:tabs>
                <w:tab w:val="left" w:pos="426"/>
              </w:tabs>
              <w:jc w:val="both"/>
              <w:rPr>
                <w:rFonts w:ascii="Arial" w:hAnsi="Arial" w:cs="Arial"/>
                <w:b/>
                <w:bCs/>
                <w:sz w:val="21"/>
                <w:szCs w:val="21"/>
              </w:rPr>
            </w:pPr>
            <w:r>
              <w:rPr>
                <w:rFonts w:ascii="Arial" w:hAnsi="Arial" w:cs="Arial"/>
                <w:b/>
                <w:bCs/>
                <w:sz w:val="21"/>
                <w:szCs w:val="21"/>
              </w:rPr>
              <w:t xml:space="preserve"> </w:t>
            </w:r>
            <w:r w:rsidRPr="0096016F">
              <w:rPr>
                <w:rFonts w:ascii="Arial" w:hAnsi="Arial" w:cs="Arial"/>
                <w:b/>
                <w:bCs/>
                <w:sz w:val="21"/>
                <w:szCs w:val="21"/>
              </w:rPr>
              <w:t>Question</w:t>
            </w:r>
            <w:r>
              <w:rPr>
                <w:rFonts w:ascii="Arial" w:hAnsi="Arial" w:cs="Arial"/>
                <w:b/>
                <w:bCs/>
                <w:sz w:val="21"/>
                <w:szCs w:val="21"/>
              </w:rPr>
              <w:t xml:space="preserve"> 2</w:t>
            </w:r>
          </w:p>
        </w:tc>
        <w:tc>
          <w:tcPr>
            <w:tcW w:w="8080" w:type="dxa"/>
            <w:shd w:val="clear" w:color="auto" w:fill="D9D9D9"/>
          </w:tcPr>
          <w:p w14:paraId="24444A6A" w14:textId="77777777" w:rsidR="00CF4EC5" w:rsidRPr="007A3E08" w:rsidRDefault="00CF4EC5" w:rsidP="00CF4EC5">
            <w:pPr>
              <w:tabs>
                <w:tab w:val="left" w:pos="426"/>
              </w:tabs>
              <w:ind w:hanging="34"/>
              <w:rPr>
                <w:rFonts w:ascii="Arial" w:hAnsi="Arial" w:cs="Arial"/>
                <w:b/>
                <w:bCs/>
                <w:i/>
                <w:iCs/>
                <w:sz w:val="21"/>
                <w:szCs w:val="21"/>
              </w:rPr>
            </w:pPr>
            <w:r w:rsidRPr="007A3E08">
              <w:rPr>
                <w:rFonts w:ascii="Arial" w:hAnsi="Arial" w:cs="Arial"/>
                <w:b/>
                <w:bCs/>
                <w:i/>
                <w:iCs/>
                <w:sz w:val="21"/>
                <w:szCs w:val="21"/>
              </w:rPr>
              <w:t xml:space="preserve">Does the process cover all types of submission? </w:t>
            </w:r>
          </w:p>
        </w:tc>
      </w:tr>
    </w:tbl>
    <w:p w14:paraId="51DDD793" w14:textId="77777777" w:rsidR="00CF4EC5" w:rsidRDefault="00CF4EC5" w:rsidP="00CF4EC5">
      <w:pPr>
        <w:tabs>
          <w:tab w:val="left" w:pos="426"/>
        </w:tabs>
        <w:ind w:hanging="34"/>
        <w:rPr>
          <w:rFonts w:ascii="Arial" w:hAnsi="Arial" w:cs="Arial"/>
          <w:b/>
          <w:bCs/>
          <w:sz w:val="21"/>
          <w:szCs w:val="21"/>
        </w:rPr>
      </w:pPr>
    </w:p>
    <w:p w14:paraId="46A3F9D8" w14:textId="77777777" w:rsidR="00CF4EC5" w:rsidRPr="00B5295A" w:rsidRDefault="00CF4EC5" w:rsidP="00CF4EC5">
      <w:pPr>
        <w:tabs>
          <w:tab w:val="left" w:pos="1701"/>
        </w:tabs>
        <w:ind w:hanging="34"/>
        <w:rPr>
          <w:rFonts w:ascii="Arial" w:hAnsi="Arial" w:cs="Arial"/>
          <w:sz w:val="21"/>
          <w:szCs w:val="21"/>
        </w:rPr>
      </w:pPr>
      <w:r>
        <w:rPr>
          <w:rFonts w:ascii="Arial" w:hAnsi="Arial" w:cs="Arial"/>
          <w:b/>
          <w:bCs/>
          <w:sz w:val="21"/>
          <w:szCs w:val="21"/>
        </w:rPr>
        <w:t xml:space="preserve">Answer: </w:t>
      </w:r>
      <w:r>
        <w:rPr>
          <w:rFonts w:ascii="Arial" w:hAnsi="Arial" w:cs="Arial"/>
          <w:b/>
          <w:bCs/>
          <w:sz w:val="21"/>
          <w:szCs w:val="21"/>
        </w:rPr>
        <w:tab/>
      </w:r>
      <w:r>
        <w:rPr>
          <w:rFonts w:ascii="Arial" w:hAnsi="Arial" w:cs="Arial"/>
          <w:sz w:val="21"/>
          <w:szCs w:val="21"/>
        </w:rPr>
        <w:t xml:space="preserve">The </w:t>
      </w:r>
      <w:r w:rsidRPr="00BD47F4">
        <w:rPr>
          <w:rFonts w:ascii="Arial" w:hAnsi="Arial" w:cs="Arial"/>
          <w:b/>
          <w:bCs/>
          <w:sz w:val="21"/>
          <w:szCs w:val="21"/>
        </w:rPr>
        <w:t>Mitigating Circumstances</w:t>
      </w:r>
      <w:r w:rsidRPr="00B5295A">
        <w:rPr>
          <w:rFonts w:ascii="Arial" w:hAnsi="Arial" w:cs="Arial"/>
          <w:sz w:val="21"/>
          <w:szCs w:val="21"/>
        </w:rPr>
        <w:t xml:space="preserve"> process covers: </w:t>
      </w:r>
    </w:p>
    <w:p w14:paraId="1BB4AC56" w14:textId="77777777" w:rsidR="00CF4EC5" w:rsidRPr="00B5295A" w:rsidRDefault="00CF4EC5" w:rsidP="00CF4EC5">
      <w:pPr>
        <w:tabs>
          <w:tab w:val="left" w:pos="426"/>
          <w:tab w:val="left" w:pos="851"/>
        </w:tabs>
        <w:ind w:hanging="34"/>
        <w:rPr>
          <w:rFonts w:ascii="Arial" w:hAnsi="Arial" w:cs="Arial"/>
          <w:sz w:val="21"/>
          <w:szCs w:val="21"/>
        </w:rPr>
      </w:pPr>
    </w:p>
    <w:p w14:paraId="7D44230D" w14:textId="77777777" w:rsidR="00CF4EC5" w:rsidRPr="00B5295A" w:rsidRDefault="00CF4EC5" w:rsidP="00CF4EC5">
      <w:pPr>
        <w:tabs>
          <w:tab w:val="left" w:pos="2127"/>
        </w:tabs>
        <w:ind w:left="1701"/>
        <w:jc w:val="both"/>
        <w:rPr>
          <w:rFonts w:ascii="Arial" w:hAnsi="Arial" w:cs="Arial"/>
          <w:sz w:val="21"/>
          <w:szCs w:val="21"/>
        </w:rPr>
      </w:pPr>
      <w:r w:rsidRPr="007C37C9">
        <w:rPr>
          <w:rFonts w:ascii="Wingdings 2" w:eastAsia="Wingdings 2" w:hAnsi="Wingdings 2" w:cs="Wingdings 2"/>
          <w:b/>
          <w:bCs/>
          <w:sz w:val="21"/>
          <w:szCs w:val="20"/>
        </w:rPr>
        <w:t>P</w:t>
      </w:r>
      <w:r w:rsidRPr="00B5295A">
        <w:rPr>
          <w:rFonts w:ascii="Arial" w:hAnsi="Arial" w:cs="Arial"/>
          <w:sz w:val="21"/>
          <w:szCs w:val="21"/>
        </w:rPr>
        <w:tab/>
        <w:t>Non-attendance at an exam</w:t>
      </w:r>
      <w:r w:rsidR="00B1669E">
        <w:rPr>
          <w:rFonts w:ascii="Arial" w:hAnsi="Arial" w:cs="Arial"/>
          <w:sz w:val="21"/>
          <w:szCs w:val="21"/>
        </w:rPr>
        <w:t>, class test or presentation</w:t>
      </w:r>
      <w:r w:rsidRPr="00B5295A">
        <w:rPr>
          <w:rFonts w:ascii="Arial" w:hAnsi="Arial" w:cs="Arial"/>
          <w:sz w:val="21"/>
          <w:szCs w:val="21"/>
        </w:rPr>
        <w:t>; and/or</w:t>
      </w:r>
    </w:p>
    <w:p w14:paraId="3A019253" w14:textId="77777777" w:rsidR="00B251E6" w:rsidRPr="00B5295A" w:rsidRDefault="00B251E6" w:rsidP="00B251E6">
      <w:pPr>
        <w:tabs>
          <w:tab w:val="left" w:pos="2127"/>
        </w:tabs>
        <w:ind w:left="1701"/>
        <w:jc w:val="both"/>
        <w:rPr>
          <w:rFonts w:ascii="Arial" w:hAnsi="Arial" w:cs="Arial"/>
          <w:sz w:val="21"/>
          <w:szCs w:val="21"/>
        </w:rPr>
      </w:pPr>
      <w:r w:rsidRPr="007C37C9">
        <w:rPr>
          <w:rFonts w:ascii="Wingdings 2" w:eastAsia="Wingdings 2" w:hAnsi="Wingdings 2" w:cs="Wingdings 2"/>
          <w:b/>
          <w:bCs/>
          <w:sz w:val="21"/>
          <w:szCs w:val="20"/>
        </w:rPr>
        <w:t>P</w:t>
      </w:r>
      <w:r w:rsidRPr="00B5295A">
        <w:rPr>
          <w:rFonts w:ascii="Arial" w:hAnsi="Arial" w:cs="Arial"/>
          <w:sz w:val="21"/>
          <w:szCs w:val="21"/>
        </w:rPr>
        <w:tab/>
        <w:t>Non-submission of coursework.</w:t>
      </w:r>
    </w:p>
    <w:p w14:paraId="69574381" w14:textId="77777777" w:rsidR="00B251E6" w:rsidRDefault="00B251E6" w:rsidP="00B251E6">
      <w:pPr>
        <w:tabs>
          <w:tab w:val="left" w:pos="2127"/>
        </w:tabs>
        <w:ind w:left="1701"/>
        <w:jc w:val="both"/>
        <w:rPr>
          <w:rFonts w:ascii="Arial" w:hAnsi="Arial" w:cs="Arial"/>
          <w:b/>
          <w:bCs/>
          <w:sz w:val="21"/>
          <w:szCs w:val="20"/>
        </w:rPr>
      </w:pPr>
    </w:p>
    <w:p w14:paraId="53C5A565" w14:textId="7B5561E5" w:rsidR="000B4A83" w:rsidRDefault="000B4A83" w:rsidP="00611ECD">
      <w:pPr>
        <w:ind w:left="1701"/>
      </w:pPr>
      <w:r w:rsidRPr="00611ECD">
        <w:rPr>
          <w:rFonts w:ascii="Arial" w:hAnsi="Arial" w:cs="Arial"/>
          <w:sz w:val="21"/>
          <w:szCs w:val="21"/>
        </w:rPr>
        <w:t xml:space="preserve">If a student attends an assessment, submits a piece of coursework etc., </w:t>
      </w:r>
      <w:r w:rsidR="00F62D57">
        <w:rPr>
          <w:rFonts w:ascii="Arial" w:hAnsi="Arial" w:cs="Arial"/>
          <w:sz w:val="21"/>
          <w:szCs w:val="21"/>
        </w:rPr>
        <w:t>they are</w:t>
      </w:r>
      <w:r w:rsidRPr="00611ECD">
        <w:rPr>
          <w:rFonts w:ascii="Arial" w:hAnsi="Arial" w:cs="Arial"/>
          <w:sz w:val="21"/>
          <w:szCs w:val="21"/>
        </w:rPr>
        <w:t xml:space="preserve"> declaring that </w:t>
      </w:r>
      <w:r w:rsidR="00F62D57">
        <w:rPr>
          <w:rFonts w:ascii="Arial" w:hAnsi="Arial" w:cs="Arial"/>
          <w:sz w:val="21"/>
          <w:szCs w:val="21"/>
        </w:rPr>
        <w:t>they are</w:t>
      </w:r>
      <w:r w:rsidRPr="00611ECD">
        <w:rPr>
          <w:rFonts w:ascii="Arial" w:hAnsi="Arial" w:cs="Arial"/>
          <w:sz w:val="21"/>
          <w:szCs w:val="21"/>
        </w:rPr>
        <w:t xml:space="preserve"> fit to take the assessment</w:t>
      </w:r>
      <w:r w:rsidR="00BD47F4">
        <w:rPr>
          <w:rFonts w:ascii="Arial" w:hAnsi="Arial" w:cs="Arial"/>
          <w:sz w:val="21"/>
          <w:szCs w:val="21"/>
        </w:rPr>
        <w:t xml:space="preserve"> and any mitigating circumstances claim submitted in respect of that assessment will be invalid</w:t>
      </w:r>
      <w:r w:rsidRPr="00611ECD">
        <w:rPr>
          <w:rFonts w:ascii="Arial" w:hAnsi="Arial" w:cs="Arial"/>
          <w:sz w:val="21"/>
          <w:szCs w:val="21"/>
        </w:rPr>
        <w:t>.</w:t>
      </w:r>
    </w:p>
    <w:p w14:paraId="3205E1D1" w14:textId="639F96CD" w:rsidR="00BD47F4" w:rsidRPr="001420A1" w:rsidRDefault="002F59C5" w:rsidP="001706DA">
      <w:pPr>
        <w:ind w:left="1701"/>
        <w:rPr>
          <w:sz w:val="21"/>
          <w:szCs w:val="21"/>
        </w:rPr>
      </w:pPr>
      <w:r w:rsidRPr="001420A1">
        <w:rPr>
          <w:rFonts w:ascii="Arial" w:hAnsi="Arial" w:cs="Arial"/>
          <w:sz w:val="21"/>
          <w:szCs w:val="21"/>
        </w:rPr>
        <w:tab/>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1"/>
        <w:gridCol w:w="7971"/>
      </w:tblGrid>
      <w:tr w:rsidR="00CF4EC5" w:rsidRPr="0096016F" w14:paraId="2EBC59F1" w14:textId="77777777" w:rsidTr="00901C99">
        <w:trPr>
          <w:trHeight w:val="217"/>
        </w:trPr>
        <w:tc>
          <w:tcPr>
            <w:tcW w:w="1691" w:type="dxa"/>
            <w:shd w:val="clear" w:color="auto" w:fill="D9D9D9"/>
          </w:tcPr>
          <w:p w14:paraId="5FF1FDE2" w14:textId="77044BFB" w:rsidR="00CF4EC5" w:rsidRPr="0096016F" w:rsidRDefault="00CF4EC5" w:rsidP="00CF4EC5">
            <w:pPr>
              <w:tabs>
                <w:tab w:val="left" w:pos="426"/>
              </w:tabs>
              <w:ind w:hanging="34"/>
              <w:jc w:val="both"/>
              <w:rPr>
                <w:rFonts w:ascii="Arial" w:hAnsi="Arial" w:cs="Arial"/>
                <w:b/>
                <w:bCs/>
                <w:sz w:val="21"/>
                <w:szCs w:val="21"/>
              </w:rPr>
            </w:pPr>
            <w:r w:rsidRPr="0096016F">
              <w:rPr>
                <w:rFonts w:ascii="Arial" w:hAnsi="Arial" w:cs="Arial"/>
                <w:b/>
                <w:bCs/>
                <w:sz w:val="21"/>
                <w:szCs w:val="21"/>
              </w:rPr>
              <w:t>Question</w:t>
            </w:r>
            <w:r>
              <w:rPr>
                <w:rFonts w:ascii="Arial" w:hAnsi="Arial" w:cs="Arial"/>
                <w:b/>
                <w:bCs/>
                <w:sz w:val="21"/>
                <w:szCs w:val="21"/>
              </w:rPr>
              <w:t xml:space="preserve"> </w:t>
            </w:r>
            <w:r w:rsidR="00534DBC">
              <w:rPr>
                <w:rFonts w:ascii="Arial" w:hAnsi="Arial" w:cs="Arial"/>
                <w:b/>
                <w:bCs/>
                <w:sz w:val="21"/>
                <w:szCs w:val="21"/>
              </w:rPr>
              <w:t>3</w:t>
            </w:r>
          </w:p>
        </w:tc>
        <w:tc>
          <w:tcPr>
            <w:tcW w:w="7971" w:type="dxa"/>
            <w:shd w:val="clear" w:color="auto" w:fill="D9D9D9"/>
          </w:tcPr>
          <w:p w14:paraId="61A5BFCF" w14:textId="77777777" w:rsidR="00CF4EC5" w:rsidRPr="0096016F" w:rsidRDefault="00CF4EC5" w:rsidP="00CF4EC5">
            <w:pPr>
              <w:tabs>
                <w:tab w:val="left" w:pos="426"/>
              </w:tabs>
              <w:ind w:hanging="34"/>
              <w:rPr>
                <w:rFonts w:ascii="Arial" w:hAnsi="Arial" w:cs="Arial"/>
                <w:sz w:val="21"/>
                <w:szCs w:val="21"/>
              </w:rPr>
            </w:pPr>
            <w:r>
              <w:rPr>
                <w:rFonts w:ascii="Arial" w:hAnsi="Arial" w:cs="Arial"/>
                <w:b/>
                <w:i/>
                <w:sz w:val="21"/>
                <w:szCs w:val="21"/>
              </w:rPr>
              <w:t xml:space="preserve">What is the assessment period in question? </w:t>
            </w:r>
          </w:p>
        </w:tc>
      </w:tr>
    </w:tbl>
    <w:p w14:paraId="0AD3420E" w14:textId="77777777" w:rsidR="00CF4EC5" w:rsidRDefault="00CF4EC5" w:rsidP="00CF4EC5">
      <w:pPr>
        <w:tabs>
          <w:tab w:val="left" w:pos="426"/>
        </w:tabs>
        <w:ind w:hanging="34"/>
        <w:rPr>
          <w:rFonts w:ascii="Arial" w:hAnsi="Arial" w:cs="Arial"/>
          <w:b/>
          <w:bCs/>
          <w:sz w:val="21"/>
          <w:szCs w:val="21"/>
        </w:rPr>
      </w:pPr>
    </w:p>
    <w:p w14:paraId="6599BBD8" w14:textId="3442300F" w:rsidR="00CF4EC5" w:rsidRPr="00AE79E3" w:rsidRDefault="00CF4EC5" w:rsidP="002F59C5">
      <w:pPr>
        <w:pStyle w:val="BodyText"/>
        <w:tabs>
          <w:tab w:val="left" w:pos="1701"/>
        </w:tabs>
        <w:spacing w:after="80"/>
        <w:ind w:left="1701" w:hanging="1735"/>
        <w:jc w:val="both"/>
        <w:rPr>
          <w:rFonts w:cs="Arial"/>
          <w:sz w:val="21"/>
          <w:szCs w:val="21"/>
        </w:rPr>
      </w:pPr>
      <w:r w:rsidRPr="0096016F">
        <w:rPr>
          <w:rFonts w:cs="Arial"/>
          <w:b/>
          <w:bCs/>
          <w:sz w:val="21"/>
          <w:szCs w:val="21"/>
        </w:rPr>
        <w:t>Answer</w:t>
      </w:r>
      <w:r>
        <w:rPr>
          <w:rFonts w:cs="Arial"/>
          <w:b/>
          <w:bCs/>
          <w:sz w:val="21"/>
          <w:szCs w:val="21"/>
        </w:rPr>
        <w:t>:</w:t>
      </w:r>
      <w:r w:rsidR="002F59C5">
        <w:rPr>
          <w:rFonts w:cs="Arial"/>
          <w:sz w:val="21"/>
          <w:szCs w:val="21"/>
        </w:rPr>
        <w:tab/>
      </w:r>
      <w:r w:rsidRPr="00AE79E3">
        <w:rPr>
          <w:rFonts w:cs="Arial"/>
          <w:sz w:val="21"/>
          <w:szCs w:val="21"/>
        </w:rPr>
        <w:t>The ‘</w:t>
      </w:r>
      <w:r w:rsidRPr="00AE79E3">
        <w:rPr>
          <w:rFonts w:cs="Arial"/>
          <w:b/>
          <w:bCs/>
          <w:sz w:val="21"/>
          <w:szCs w:val="21"/>
        </w:rPr>
        <w:t>assessment period in question’</w:t>
      </w:r>
      <w:r w:rsidR="00B1669E">
        <w:rPr>
          <w:rFonts w:cs="Arial"/>
          <w:b/>
          <w:bCs/>
          <w:sz w:val="21"/>
          <w:szCs w:val="21"/>
        </w:rPr>
        <w:t xml:space="preserve"> </w:t>
      </w:r>
      <w:r w:rsidR="00B1669E" w:rsidRPr="00B1669E">
        <w:rPr>
          <w:rFonts w:cs="Arial"/>
          <w:sz w:val="21"/>
          <w:szCs w:val="21"/>
        </w:rPr>
        <w:t>relates</w:t>
      </w:r>
      <w:r w:rsidR="00B1669E">
        <w:rPr>
          <w:rFonts w:cs="Arial"/>
          <w:sz w:val="21"/>
          <w:szCs w:val="21"/>
        </w:rPr>
        <w:t xml:space="preserve"> to the period immediately leading up to the examination date/coursework deadline in question</w:t>
      </w:r>
      <w:r w:rsidR="00A66A40">
        <w:rPr>
          <w:rFonts w:cs="Arial"/>
          <w:sz w:val="21"/>
          <w:szCs w:val="21"/>
        </w:rPr>
        <w:t>,</w:t>
      </w:r>
      <w:r w:rsidR="0058746A">
        <w:rPr>
          <w:rFonts w:cs="Arial"/>
          <w:sz w:val="21"/>
          <w:szCs w:val="21"/>
        </w:rPr>
        <w:t xml:space="preserve"> </w:t>
      </w:r>
      <w:r w:rsidR="00B1669E">
        <w:rPr>
          <w:rFonts w:cs="Arial"/>
          <w:sz w:val="21"/>
          <w:szCs w:val="21"/>
        </w:rPr>
        <w:t xml:space="preserve">including the </w:t>
      </w:r>
      <w:r w:rsidR="0058746A">
        <w:rPr>
          <w:rFonts w:cs="Arial"/>
          <w:sz w:val="21"/>
          <w:szCs w:val="21"/>
        </w:rPr>
        <w:t xml:space="preserve">actual </w:t>
      </w:r>
      <w:r w:rsidR="00B1669E">
        <w:rPr>
          <w:rFonts w:cs="Arial"/>
          <w:sz w:val="21"/>
          <w:szCs w:val="21"/>
        </w:rPr>
        <w:t>examination date/coursework deadline</w:t>
      </w:r>
      <w:r w:rsidR="00A66A40">
        <w:rPr>
          <w:rFonts w:cs="Arial"/>
          <w:sz w:val="21"/>
          <w:szCs w:val="21"/>
        </w:rPr>
        <w:t xml:space="preserve">. </w:t>
      </w:r>
    </w:p>
    <w:p w14:paraId="55C8467A" w14:textId="77777777" w:rsidR="00942EB1" w:rsidRPr="004E4366" w:rsidRDefault="00942EB1" w:rsidP="00CF4EC5">
      <w:pPr>
        <w:tabs>
          <w:tab w:val="left" w:pos="426"/>
        </w:tabs>
        <w:ind w:hanging="34"/>
        <w:rPr>
          <w:rFonts w:ascii="Arial" w:hAnsi="Arial" w:cs="Arial"/>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1"/>
        <w:gridCol w:w="7971"/>
      </w:tblGrid>
      <w:tr w:rsidR="00CF4EC5" w:rsidRPr="0096016F" w14:paraId="57EB0C91" w14:textId="77777777">
        <w:tc>
          <w:tcPr>
            <w:tcW w:w="1701" w:type="dxa"/>
            <w:shd w:val="clear" w:color="auto" w:fill="D9D9D9"/>
          </w:tcPr>
          <w:p w14:paraId="7F449D91" w14:textId="1311ADB6" w:rsidR="00CF4EC5" w:rsidRPr="0096016F" w:rsidRDefault="00CF4EC5" w:rsidP="00CF4EC5">
            <w:pPr>
              <w:tabs>
                <w:tab w:val="left" w:pos="426"/>
              </w:tabs>
              <w:ind w:hanging="34"/>
              <w:jc w:val="both"/>
              <w:rPr>
                <w:rFonts w:ascii="Arial" w:hAnsi="Arial" w:cs="Arial"/>
                <w:b/>
                <w:bCs/>
                <w:sz w:val="21"/>
                <w:szCs w:val="21"/>
              </w:rPr>
            </w:pPr>
            <w:r>
              <w:rPr>
                <w:rFonts w:ascii="Arial" w:hAnsi="Arial" w:cs="Arial"/>
                <w:b/>
                <w:bCs/>
                <w:sz w:val="21"/>
                <w:szCs w:val="21"/>
              </w:rPr>
              <w:t xml:space="preserve"> </w:t>
            </w:r>
            <w:r w:rsidRPr="0096016F">
              <w:rPr>
                <w:rFonts w:ascii="Arial" w:hAnsi="Arial" w:cs="Arial"/>
                <w:b/>
                <w:bCs/>
                <w:sz w:val="21"/>
                <w:szCs w:val="21"/>
              </w:rPr>
              <w:t>Question</w:t>
            </w:r>
            <w:r>
              <w:rPr>
                <w:rFonts w:ascii="Arial" w:hAnsi="Arial" w:cs="Arial"/>
                <w:b/>
                <w:bCs/>
                <w:sz w:val="21"/>
                <w:szCs w:val="21"/>
              </w:rPr>
              <w:t xml:space="preserve"> </w:t>
            </w:r>
            <w:r w:rsidR="00534DBC">
              <w:rPr>
                <w:rFonts w:ascii="Arial" w:hAnsi="Arial" w:cs="Arial"/>
                <w:b/>
                <w:bCs/>
                <w:sz w:val="21"/>
                <w:szCs w:val="21"/>
              </w:rPr>
              <w:t>4</w:t>
            </w:r>
          </w:p>
        </w:tc>
        <w:tc>
          <w:tcPr>
            <w:tcW w:w="8080" w:type="dxa"/>
            <w:shd w:val="clear" w:color="auto" w:fill="D9D9D9"/>
          </w:tcPr>
          <w:p w14:paraId="065DCF6C" w14:textId="77777777" w:rsidR="00CF4EC5" w:rsidRPr="0096016F" w:rsidRDefault="00CF4EC5" w:rsidP="00CF4EC5">
            <w:pPr>
              <w:tabs>
                <w:tab w:val="left" w:pos="426"/>
              </w:tabs>
              <w:ind w:hanging="34"/>
              <w:jc w:val="both"/>
              <w:rPr>
                <w:rFonts w:ascii="Arial" w:hAnsi="Arial" w:cs="Arial"/>
                <w:b/>
                <w:i/>
                <w:sz w:val="21"/>
                <w:szCs w:val="21"/>
              </w:rPr>
            </w:pPr>
            <w:r w:rsidRPr="0096016F">
              <w:rPr>
                <w:rFonts w:ascii="Arial" w:hAnsi="Arial" w:cs="Arial"/>
                <w:b/>
                <w:i/>
                <w:sz w:val="21"/>
                <w:szCs w:val="21"/>
              </w:rPr>
              <w:t>What are examples of circumstances which might normally be regarded as mitigating circumstances?</w:t>
            </w:r>
          </w:p>
        </w:tc>
      </w:tr>
    </w:tbl>
    <w:p w14:paraId="6F4E0890" w14:textId="77777777" w:rsidR="00CF4EC5" w:rsidRPr="00AE79E3" w:rsidRDefault="00CF4EC5" w:rsidP="00CF4EC5">
      <w:pPr>
        <w:tabs>
          <w:tab w:val="left" w:pos="426"/>
        </w:tabs>
        <w:ind w:hanging="34"/>
        <w:rPr>
          <w:rFonts w:ascii="Arial" w:hAnsi="Arial" w:cs="Arial"/>
          <w:sz w:val="22"/>
          <w:szCs w:val="22"/>
        </w:rPr>
      </w:pPr>
    </w:p>
    <w:p w14:paraId="1FAB801D" w14:textId="77777777" w:rsidR="00CF4EC5" w:rsidRPr="0096016F" w:rsidRDefault="00CF4EC5" w:rsidP="03D12EA8">
      <w:pPr>
        <w:tabs>
          <w:tab w:val="left" w:pos="851"/>
          <w:tab w:val="left" w:pos="1701"/>
        </w:tabs>
        <w:ind w:left="1701" w:hanging="1735"/>
        <w:jc w:val="both"/>
        <w:rPr>
          <w:rFonts w:ascii="Arial" w:hAnsi="Arial" w:cs="Arial"/>
          <w:sz w:val="21"/>
          <w:szCs w:val="21"/>
        </w:rPr>
      </w:pPr>
      <w:r w:rsidRPr="0096016F">
        <w:rPr>
          <w:rFonts w:ascii="Arial" w:hAnsi="Arial" w:cs="Arial"/>
          <w:b/>
          <w:bCs/>
          <w:sz w:val="21"/>
          <w:szCs w:val="21"/>
        </w:rPr>
        <w:t>Answer</w:t>
      </w:r>
      <w:r>
        <w:rPr>
          <w:rFonts w:ascii="Arial" w:hAnsi="Arial" w:cs="Arial"/>
          <w:b/>
          <w:bCs/>
          <w:sz w:val="21"/>
          <w:szCs w:val="21"/>
        </w:rPr>
        <w:t>:</w:t>
      </w:r>
      <w:r>
        <w:rPr>
          <w:rFonts w:ascii="Arial" w:hAnsi="Arial" w:cs="Arial"/>
          <w:b/>
          <w:bCs/>
          <w:sz w:val="21"/>
          <w:szCs w:val="21"/>
        </w:rPr>
        <w:tab/>
      </w:r>
      <w:r>
        <w:rPr>
          <w:rFonts w:ascii="Arial" w:hAnsi="Arial" w:cs="Arial"/>
          <w:b/>
          <w:bCs/>
          <w:sz w:val="21"/>
          <w:szCs w:val="21"/>
        </w:rPr>
        <w:tab/>
      </w:r>
      <w:r w:rsidRPr="0096016F">
        <w:rPr>
          <w:rFonts w:ascii="Arial" w:hAnsi="Arial" w:cs="Arial"/>
          <w:sz w:val="21"/>
          <w:szCs w:val="21"/>
        </w:rPr>
        <w:t>It is impossible to provide a com</w:t>
      </w:r>
      <w:r>
        <w:rPr>
          <w:rFonts w:ascii="Arial" w:hAnsi="Arial" w:cs="Arial"/>
          <w:sz w:val="21"/>
          <w:szCs w:val="21"/>
        </w:rPr>
        <w:t>plete list, but the following</w:t>
      </w:r>
      <w:r w:rsidRPr="0096016F">
        <w:rPr>
          <w:rFonts w:ascii="Arial" w:hAnsi="Arial" w:cs="Arial"/>
          <w:sz w:val="21"/>
          <w:szCs w:val="21"/>
        </w:rPr>
        <w:t xml:space="preserve"> </w:t>
      </w:r>
      <w:r w:rsidRPr="03D12EA8">
        <w:rPr>
          <w:rFonts w:ascii="Arial" w:hAnsi="Arial" w:cs="Arial"/>
          <w:sz w:val="21"/>
          <w:szCs w:val="21"/>
        </w:rPr>
        <w:t xml:space="preserve">examples would commonly be regarded by the University as ‘mitigating circumstances’ and if supported by appropriate evidence would be </w:t>
      </w:r>
      <w:r w:rsidRPr="007A3E08">
        <w:rPr>
          <w:rFonts w:ascii="Arial" w:hAnsi="Arial" w:cs="Arial"/>
          <w:b/>
          <w:bCs/>
          <w:sz w:val="21"/>
          <w:szCs w:val="21"/>
        </w:rPr>
        <w:t>likely</w:t>
      </w:r>
      <w:r w:rsidRPr="03D12EA8">
        <w:rPr>
          <w:rFonts w:ascii="Arial" w:hAnsi="Arial" w:cs="Arial"/>
          <w:sz w:val="21"/>
          <w:szCs w:val="21"/>
        </w:rPr>
        <w:t xml:space="preserve"> to lead to a successful claim:</w:t>
      </w:r>
    </w:p>
    <w:p w14:paraId="115E9F7F" w14:textId="77777777" w:rsidR="00CF4EC5" w:rsidRPr="0096016F" w:rsidRDefault="00CF4EC5" w:rsidP="00CF4EC5">
      <w:pPr>
        <w:tabs>
          <w:tab w:val="left" w:pos="426"/>
        </w:tabs>
        <w:ind w:hanging="34"/>
        <w:jc w:val="both"/>
        <w:rPr>
          <w:rFonts w:ascii="Arial" w:hAnsi="Arial" w:cs="Arial"/>
          <w:sz w:val="21"/>
          <w:szCs w:val="21"/>
        </w:rPr>
      </w:pPr>
    </w:p>
    <w:p w14:paraId="76197F22" w14:textId="77777777" w:rsidR="00CF4EC5" w:rsidRDefault="00CF4EC5" w:rsidP="00CF4EC5">
      <w:pPr>
        <w:tabs>
          <w:tab w:val="left" w:pos="426"/>
          <w:tab w:val="left" w:pos="1276"/>
        </w:tabs>
        <w:autoSpaceDE w:val="0"/>
        <w:autoSpaceDN w:val="0"/>
        <w:adjustRightInd w:val="0"/>
        <w:spacing w:after="40"/>
        <w:ind w:left="2126" w:hanging="425"/>
        <w:jc w:val="both"/>
        <w:rPr>
          <w:rFonts w:ascii="Arial" w:hAnsi="Arial" w:cs="Arial"/>
          <w:bCs/>
          <w:sz w:val="21"/>
          <w:szCs w:val="21"/>
        </w:rPr>
      </w:pPr>
      <w:r w:rsidRPr="0096016F">
        <w:rPr>
          <w:rFonts w:ascii="Wingdings 2" w:eastAsia="Wingdings 2" w:hAnsi="Wingdings 2" w:cs="Wingdings 2"/>
          <w:b/>
          <w:sz w:val="21"/>
          <w:szCs w:val="21"/>
        </w:rPr>
        <w:t>P</w:t>
      </w:r>
      <w:r w:rsidRPr="0096016F">
        <w:rPr>
          <w:rFonts w:ascii="Arial" w:hAnsi="Arial" w:cs="Arial"/>
          <w:bCs/>
          <w:sz w:val="21"/>
          <w:szCs w:val="21"/>
        </w:rPr>
        <w:tab/>
      </w:r>
      <w:r w:rsidRPr="0096016F">
        <w:rPr>
          <w:rFonts w:ascii="Arial" w:hAnsi="Arial" w:cs="Arial"/>
          <w:sz w:val="21"/>
          <w:szCs w:val="21"/>
        </w:rPr>
        <w:t>Bereavement – loss of close relative/significant other;</w:t>
      </w:r>
    </w:p>
    <w:p w14:paraId="4B2F3DCD" w14:textId="77777777" w:rsidR="00CF4EC5" w:rsidRPr="00AA11B7" w:rsidRDefault="00CF4EC5" w:rsidP="00CF4EC5">
      <w:pPr>
        <w:tabs>
          <w:tab w:val="left" w:pos="426"/>
          <w:tab w:val="left" w:pos="1276"/>
        </w:tabs>
        <w:autoSpaceDE w:val="0"/>
        <w:autoSpaceDN w:val="0"/>
        <w:adjustRightInd w:val="0"/>
        <w:spacing w:after="40"/>
        <w:ind w:left="2126" w:hanging="425"/>
        <w:jc w:val="both"/>
        <w:rPr>
          <w:rFonts w:ascii="Arial" w:hAnsi="Arial" w:cs="Arial"/>
          <w:bCs/>
          <w:sz w:val="21"/>
          <w:szCs w:val="21"/>
        </w:rPr>
      </w:pPr>
      <w:r w:rsidRPr="0096016F">
        <w:rPr>
          <w:rFonts w:ascii="Wingdings 2" w:eastAsia="Wingdings 2" w:hAnsi="Wingdings 2" w:cs="Wingdings 2"/>
          <w:b/>
          <w:sz w:val="21"/>
          <w:szCs w:val="21"/>
        </w:rPr>
        <w:t>P</w:t>
      </w:r>
      <w:r w:rsidRPr="0096016F">
        <w:rPr>
          <w:rFonts w:ascii="Arial" w:hAnsi="Arial" w:cs="Arial"/>
          <w:bCs/>
          <w:sz w:val="21"/>
          <w:szCs w:val="21"/>
        </w:rPr>
        <w:tab/>
      </w:r>
      <w:r w:rsidRPr="0096016F">
        <w:rPr>
          <w:rFonts w:ascii="Arial" w:hAnsi="Arial" w:cs="Arial"/>
          <w:sz w:val="21"/>
          <w:szCs w:val="21"/>
        </w:rPr>
        <w:t>Serious short term illness or accident, which in an employment context would have led to an absence on sick leave;</w:t>
      </w:r>
    </w:p>
    <w:p w14:paraId="6E62C473" w14:textId="77777777" w:rsidR="00CF4EC5" w:rsidRPr="0096016F" w:rsidRDefault="00CF4EC5" w:rsidP="00CF4EC5">
      <w:pPr>
        <w:tabs>
          <w:tab w:val="left" w:pos="426"/>
          <w:tab w:val="left" w:pos="1276"/>
        </w:tabs>
        <w:autoSpaceDE w:val="0"/>
        <w:autoSpaceDN w:val="0"/>
        <w:adjustRightInd w:val="0"/>
        <w:spacing w:after="40"/>
        <w:ind w:left="2126" w:hanging="425"/>
        <w:jc w:val="both"/>
        <w:rPr>
          <w:rFonts w:ascii="Arial" w:hAnsi="Arial" w:cs="Arial"/>
          <w:sz w:val="21"/>
          <w:szCs w:val="21"/>
        </w:rPr>
      </w:pPr>
      <w:r w:rsidRPr="0096016F">
        <w:rPr>
          <w:rFonts w:ascii="Wingdings 2" w:eastAsia="Wingdings 2" w:hAnsi="Wingdings 2" w:cs="Wingdings 2"/>
          <w:b/>
          <w:sz w:val="21"/>
          <w:szCs w:val="21"/>
        </w:rPr>
        <w:t>P</w:t>
      </w:r>
      <w:r w:rsidRPr="0096016F">
        <w:rPr>
          <w:rFonts w:ascii="Arial" w:hAnsi="Arial" w:cs="Arial"/>
          <w:bCs/>
          <w:sz w:val="21"/>
          <w:szCs w:val="21"/>
        </w:rPr>
        <w:t xml:space="preserve"> </w:t>
      </w:r>
      <w:r w:rsidRPr="0096016F">
        <w:rPr>
          <w:rFonts w:ascii="Arial" w:hAnsi="Arial" w:cs="Arial"/>
          <w:bCs/>
          <w:sz w:val="21"/>
          <w:szCs w:val="21"/>
        </w:rPr>
        <w:tab/>
      </w:r>
      <w:r>
        <w:rPr>
          <w:rFonts w:ascii="Arial" w:hAnsi="Arial" w:cs="Arial"/>
          <w:sz w:val="21"/>
          <w:szCs w:val="21"/>
        </w:rPr>
        <w:t>Deterioration of</w:t>
      </w:r>
      <w:r w:rsidRPr="0096016F">
        <w:rPr>
          <w:rFonts w:ascii="Arial" w:hAnsi="Arial" w:cs="Arial"/>
          <w:sz w:val="21"/>
          <w:szCs w:val="21"/>
        </w:rPr>
        <w:t xml:space="preserve"> a long term physical health and / or mental health condition</w:t>
      </w:r>
    </w:p>
    <w:p w14:paraId="5E176DF4" w14:textId="77777777" w:rsidR="00CF4EC5" w:rsidRPr="0096016F" w:rsidRDefault="00CF4EC5" w:rsidP="00CF4EC5">
      <w:pPr>
        <w:tabs>
          <w:tab w:val="left" w:pos="426"/>
          <w:tab w:val="left" w:pos="1276"/>
        </w:tabs>
        <w:autoSpaceDE w:val="0"/>
        <w:autoSpaceDN w:val="0"/>
        <w:adjustRightInd w:val="0"/>
        <w:spacing w:after="40"/>
        <w:ind w:left="2126" w:hanging="425"/>
        <w:jc w:val="both"/>
        <w:rPr>
          <w:rFonts w:ascii="Arial" w:hAnsi="Arial" w:cs="Arial"/>
          <w:sz w:val="21"/>
          <w:szCs w:val="21"/>
        </w:rPr>
      </w:pPr>
      <w:r w:rsidRPr="0096016F">
        <w:rPr>
          <w:rFonts w:ascii="Wingdings 2" w:eastAsia="Wingdings 2" w:hAnsi="Wingdings 2" w:cs="Wingdings 2"/>
          <w:b/>
          <w:sz w:val="21"/>
          <w:szCs w:val="21"/>
        </w:rPr>
        <w:t>P</w:t>
      </w:r>
      <w:r w:rsidRPr="0096016F">
        <w:rPr>
          <w:rFonts w:ascii="Arial" w:hAnsi="Arial" w:cs="Arial"/>
          <w:b/>
          <w:sz w:val="21"/>
          <w:szCs w:val="21"/>
        </w:rPr>
        <w:tab/>
      </w:r>
      <w:r w:rsidRPr="0096016F">
        <w:rPr>
          <w:rFonts w:ascii="Arial" w:hAnsi="Arial" w:cs="Arial"/>
          <w:sz w:val="21"/>
          <w:szCs w:val="21"/>
        </w:rPr>
        <w:t>Significant adverse personal/family circumstances;</w:t>
      </w:r>
    </w:p>
    <w:p w14:paraId="43E22559" w14:textId="77777777" w:rsidR="00CF4EC5" w:rsidRDefault="00CF4EC5">
      <w:pPr>
        <w:tabs>
          <w:tab w:val="left" w:pos="426"/>
          <w:tab w:val="left" w:pos="1276"/>
        </w:tabs>
        <w:spacing w:after="40"/>
        <w:ind w:left="2126" w:hanging="425"/>
        <w:jc w:val="both"/>
        <w:rPr>
          <w:rFonts w:ascii="Arial" w:hAnsi="Arial" w:cs="Arial"/>
          <w:sz w:val="21"/>
          <w:szCs w:val="21"/>
        </w:rPr>
      </w:pPr>
      <w:r w:rsidRPr="0096016F">
        <w:rPr>
          <w:rFonts w:ascii="Wingdings 2" w:eastAsia="Wingdings 2" w:hAnsi="Wingdings 2" w:cs="Wingdings 2"/>
          <w:b/>
          <w:bCs/>
          <w:sz w:val="21"/>
          <w:szCs w:val="21"/>
        </w:rPr>
        <w:t>P</w:t>
      </w:r>
      <w:r w:rsidRPr="0096016F">
        <w:rPr>
          <w:rFonts w:ascii="Arial" w:hAnsi="Arial" w:cs="Arial"/>
          <w:b/>
          <w:bCs/>
          <w:sz w:val="21"/>
          <w:szCs w:val="21"/>
        </w:rPr>
        <w:t xml:space="preserve"> </w:t>
      </w:r>
      <w:r w:rsidRPr="0096016F">
        <w:rPr>
          <w:rFonts w:ascii="Arial" w:hAnsi="Arial" w:cs="Arial"/>
          <w:sz w:val="21"/>
          <w:szCs w:val="21"/>
        </w:rPr>
        <w:tab/>
        <w:t>Other serious unforeseen factors, which have a significant im</w:t>
      </w:r>
      <w:r>
        <w:rPr>
          <w:rFonts w:ascii="Arial" w:hAnsi="Arial" w:cs="Arial"/>
          <w:sz w:val="21"/>
          <w:szCs w:val="21"/>
        </w:rPr>
        <w:t>pact on your ability to submit an assessment</w:t>
      </w:r>
      <w:r w:rsidR="008E4C79">
        <w:rPr>
          <w:rFonts w:ascii="Arial" w:hAnsi="Arial" w:cs="Arial"/>
          <w:sz w:val="21"/>
          <w:szCs w:val="21"/>
        </w:rPr>
        <w:t xml:space="preserve"> or</w:t>
      </w:r>
      <w:r>
        <w:rPr>
          <w:rFonts w:ascii="Arial" w:hAnsi="Arial" w:cs="Arial"/>
          <w:sz w:val="21"/>
          <w:szCs w:val="21"/>
        </w:rPr>
        <w:t xml:space="preserve"> sit an examination</w:t>
      </w:r>
      <w:r w:rsidR="008E4C79">
        <w:rPr>
          <w:rFonts w:ascii="Arial" w:hAnsi="Arial" w:cs="Arial"/>
          <w:sz w:val="21"/>
          <w:szCs w:val="21"/>
        </w:rPr>
        <w:t>, class-test, presentation etc.</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0"/>
        <w:gridCol w:w="7832"/>
      </w:tblGrid>
      <w:tr w:rsidR="00CF4EC5" w:rsidRPr="0096016F" w14:paraId="1D4FA397" w14:textId="77777777" w:rsidTr="00E42366">
        <w:tc>
          <w:tcPr>
            <w:tcW w:w="1830" w:type="dxa"/>
            <w:shd w:val="clear" w:color="auto" w:fill="D9D9D9"/>
          </w:tcPr>
          <w:p w14:paraId="316E00A7" w14:textId="01F94EB8" w:rsidR="00CF4EC5" w:rsidRPr="0096016F" w:rsidRDefault="00CF4EC5" w:rsidP="00CF4EC5">
            <w:pPr>
              <w:tabs>
                <w:tab w:val="left" w:pos="426"/>
              </w:tabs>
              <w:ind w:hanging="34"/>
              <w:jc w:val="both"/>
              <w:rPr>
                <w:rFonts w:ascii="Arial" w:hAnsi="Arial" w:cs="Arial"/>
                <w:b/>
                <w:bCs/>
                <w:sz w:val="21"/>
                <w:szCs w:val="21"/>
              </w:rPr>
            </w:pPr>
            <w:r w:rsidRPr="0096016F">
              <w:rPr>
                <w:rFonts w:ascii="Arial" w:hAnsi="Arial" w:cs="Arial"/>
                <w:b/>
                <w:bCs/>
                <w:sz w:val="21"/>
                <w:szCs w:val="21"/>
              </w:rPr>
              <w:lastRenderedPageBreak/>
              <w:t>Question</w:t>
            </w:r>
            <w:r>
              <w:rPr>
                <w:rFonts w:ascii="Arial" w:hAnsi="Arial" w:cs="Arial"/>
                <w:b/>
                <w:bCs/>
                <w:sz w:val="21"/>
                <w:szCs w:val="21"/>
              </w:rPr>
              <w:t xml:space="preserve"> </w:t>
            </w:r>
            <w:r w:rsidR="00534DBC">
              <w:rPr>
                <w:rFonts w:ascii="Arial" w:hAnsi="Arial" w:cs="Arial"/>
                <w:b/>
                <w:bCs/>
                <w:sz w:val="21"/>
                <w:szCs w:val="21"/>
              </w:rPr>
              <w:t>5</w:t>
            </w:r>
          </w:p>
        </w:tc>
        <w:tc>
          <w:tcPr>
            <w:tcW w:w="7832" w:type="dxa"/>
            <w:shd w:val="clear" w:color="auto" w:fill="D9D9D9"/>
          </w:tcPr>
          <w:p w14:paraId="641BE5E6" w14:textId="77777777" w:rsidR="00CF4EC5" w:rsidRPr="0096016F" w:rsidRDefault="00CF4EC5" w:rsidP="00CF4EC5">
            <w:pPr>
              <w:tabs>
                <w:tab w:val="left" w:pos="426"/>
              </w:tabs>
              <w:ind w:hanging="34"/>
              <w:rPr>
                <w:rFonts w:ascii="Arial" w:hAnsi="Arial" w:cs="Arial"/>
                <w:b/>
                <w:i/>
                <w:sz w:val="21"/>
                <w:szCs w:val="21"/>
              </w:rPr>
            </w:pPr>
            <w:r w:rsidRPr="00B1669E">
              <w:rPr>
                <w:rFonts w:ascii="Arial" w:hAnsi="Arial" w:cs="Arial"/>
                <w:b/>
                <w:i/>
                <w:iCs/>
                <w:sz w:val="21"/>
                <w:szCs w:val="21"/>
              </w:rPr>
              <w:t xml:space="preserve"> What</w:t>
            </w:r>
            <w:r w:rsidRPr="0096016F">
              <w:rPr>
                <w:rFonts w:ascii="Arial" w:hAnsi="Arial" w:cs="Arial"/>
                <w:b/>
                <w:i/>
                <w:sz w:val="21"/>
                <w:szCs w:val="21"/>
              </w:rPr>
              <w:t xml:space="preserve"> are examples of circumstances which </w:t>
            </w:r>
            <w:r w:rsidRPr="007723FE">
              <w:rPr>
                <w:rFonts w:ascii="Arial" w:hAnsi="Arial" w:cs="Arial"/>
                <w:b/>
                <w:i/>
                <w:sz w:val="21"/>
                <w:szCs w:val="21"/>
                <w:u w:val="single"/>
              </w:rPr>
              <w:t>would not</w:t>
            </w:r>
            <w:r w:rsidRPr="0096016F">
              <w:rPr>
                <w:rFonts w:ascii="Arial" w:hAnsi="Arial" w:cs="Arial"/>
                <w:b/>
                <w:i/>
                <w:sz w:val="21"/>
                <w:szCs w:val="21"/>
              </w:rPr>
              <w:t xml:space="preserve"> normally be regarded as mitigating circumstances? </w:t>
            </w:r>
          </w:p>
        </w:tc>
      </w:tr>
    </w:tbl>
    <w:p w14:paraId="13439513" w14:textId="77777777" w:rsidR="00CF4EC5" w:rsidRDefault="00CF4EC5" w:rsidP="00CF4EC5">
      <w:pPr>
        <w:tabs>
          <w:tab w:val="left" w:pos="426"/>
        </w:tabs>
        <w:ind w:hanging="34"/>
        <w:rPr>
          <w:rFonts w:ascii="Arial" w:hAnsi="Arial" w:cs="Arial"/>
          <w:b/>
          <w:bCs/>
          <w:sz w:val="21"/>
          <w:szCs w:val="21"/>
        </w:rPr>
      </w:pPr>
    </w:p>
    <w:p w14:paraId="22BABCBE" w14:textId="77777777" w:rsidR="00CF4EC5" w:rsidRPr="0005740B" w:rsidRDefault="00CF4EC5" w:rsidP="00CF4EC5">
      <w:pPr>
        <w:tabs>
          <w:tab w:val="left" w:pos="426"/>
          <w:tab w:val="left" w:pos="1843"/>
        </w:tabs>
        <w:autoSpaceDE w:val="0"/>
        <w:autoSpaceDN w:val="0"/>
        <w:adjustRightInd w:val="0"/>
        <w:ind w:left="1877" w:hanging="1877"/>
        <w:jc w:val="both"/>
        <w:rPr>
          <w:rFonts w:ascii="Arial" w:hAnsi="Arial" w:cs="Arial"/>
          <w:bCs/>
          <w:sz w:val="21"/>
          <w:szCs w:val="21"/>
        </w:rPr>
      </w:pPr>
      <w:r w:rsidRPr="0096016F">
        <w:rPr>
          <w:rFonts w:ascii="Arial" w:hAnsi="Arial" w:cs="Arial"/>
          <w:b/>
          <w:bCs/>
          <w:sz w:val="21"/>
          <w:szCs w:val="21"/>
        </w:rPr>
        <w:t>Answer</w:t>
      </w:r>
      <w:r>
        <w:rPr>
          <w:rFonts w:ascii="Arial" w:hAnsi="Arial" w:cs="Arial"/>
          <w:b/>
          <w:bCs/>
          <w:sz w:val="21"/>
          <w:szCs w:val="21"/>
        </w:rPr>
        <w:t>:</w:t>
      </w:r>
      <w:r>
        <w:rPr>
          <w:rFonts w:ascii="Arial" w:hAnsi="Arial" w:cs="Arial"/>
          <w:b/>
          <w:bCs/>
          <w:sz w:val="21"/>
          <w:szCs w:val="21"/>
        </w:rPr>
        <w:tab/>
      </w:r>
      <w:r w:rsidRPr="0005740B">
        <w:rPr>
          <w:rFonts w:ascii="Arial" w:hAnsi="Arial" w:cs="Arial"/>
          <w:sz w:val="21"/>
          <w:szCs w:val="21"/>
        </w:rPr>
        <w:t>Once again</w:t>
      </w:r>
      <w:r>
        <w:rPr>
          <w:rFonts w:ascii="Arial" w:hAnsi="Arial" w:cs="Arial"/>
          <w:sz w:val="21"/>
          <w:szCs w:val="21"/>
        </w:rPr>
        <w:t>,</w:t>
      </w:r>
      <w:r w:rsidRPr="0005740B">
        <w:rPr>
          <w:rFonts w:ascii="Arial" w:hAnsi="Arial" w:cs="Arial"/>
          <w:sz w:val="21"/>
          <w:szCs w:val="21"/>
        </w:rPr>
        <w:t xml:space="preserve"> it is impossible to provide a complete list, but here are some examples</w:t>
      </w:r>
      <w:r w:rsidRPr="0005740B">
        <w:rPr>
          <w:rFonts w:ascii="Arial" w:hAnsi="Arial" w:cs="Arial"/>
          <w:bCs/>
          <w:sz w:val="21"/>
          <w:szCs w:val="21"/>
        </w:rPr>
        <w:t xml:space="preserve"> which are </w:t>
      </w:r>
      <w:r w:rsidRPr="00013EF2">
        <w:rPr>
          <w:rFonts w:ascii="Arial" w:hAnsi="Arial" w:cs="Arial"/>
          <w:b/>
          <w:bCs/>
          <w:sz w:val="21"/>
          <w:szCs w:val="21"/>
        </w:rPr>
        <w:t>unlikely</w:t>
      </w:r>
      <w:r w:rsidRPr="00013EF2">
        <w:rPr>
          <w:rFonts w:ascii="Arial" w:hAnsi="Arial" w:cs="Arial"/>
          <w:bCs/>
          <w:sz w:val="21"/>
          <w:szCs w:val="21"/>
        </w:rPr>
        <w:t xml:space="preserve"> to be acceptable mitigating circumstances.  Generally, these are circumstances which could </w:t>
      </w:r>
      <w:r w:rsidRPr="00013EF2">
        <w:rPr>
          <w:rFonts w:ascii="Arial" w:hAnsi="Arial" w:cs="Arial"/>
          <w:sz w:val="21"/>
          <w:szCs w:val="21"/>
        </w:rPr>
        <w:t>reasonably have been avoided, or where you could have made</w:t>
      </w:r>
      <w:r w:rsidRPr="0005740B">
        <w:rPr>
          <w:rFonts w:ascii="Arial" w:hAnsi="Arial" w:cs="Arial"/>
          <w:sz w:val="21"/>
          <w:szCs w:val="21"/>
        </w:rPr>
        <w:t xml:space="preserve"> arrangements to address the problem or taken action to limit the impact of the circumstances, as these circumstances would be deemed to be within your control.</w:t>
      </w:r>
      <w:r w:rsidRPr="0096016F">
        <w:rPr>
          <w:rFonts w:cs="Arial"/>
          <w:sz w:val="21"/>
          <w:szCs w:val="21"/>
        </w:rPr>
        <w:t xml:space="preserve"> </w:t>
      </w:r>
    </w:p>
    <w:p w14:paraId="70E77965" w14:textId="77777777" w:rsidR="00CF4EC5" w:rsidRPr="0096016F" w:rsidRDefault="00CF4EC5" w:rsidP="00CF4EC5">
      <w:pPr>
        <w:tabs>
          <w:tab w:val="left" w:pos="426"/>
        </w:tabs>
        <w:autoSpaceDE w:val="0"/>
        <w:autoSpaceDN w:val="0"/>
        <w:adjustRightInd w:val="0"/>
        <w:ind w:hanging="34"/>
        <w:rPr>
          <w:rFonts w:ascii="Arial" w:hAnsi="Arial" w:cs="Arial"/>
          <w:bCs/>
          <w:sz w:val="21"/>
          <w:szCs w:val="21"/>
        </w:rPr>
      </w:pPr>
    </w:p>
    <w:p w14:paraId="7B29169E" w14:textId="77777777" w:rsidR="00CF4EC5" w:rsidRDefault="00CF4EC5" w:rsidP="00CF4EC5">
      <w:pPr>
        <w:tabs>
          <w:tab w:val="left" w:pos="2268"/>
        </w:tabs>
        <w:autoSpaceDE w:val="0"/>
        <w:autoSpaceDN w:val="0"/>
        <w:adjustRightInd w:val="0"/>
        <w:spacing w:after="40"/>
        <w:ind w:left="2268" w:hanging="459"/>
        <w:jc w:val="both"/>
        <w:rPr>
          <w:rFonts w:ascii="Arial" w:hAnsi="Arial" w:cs="Arial"/>
          <w:bCs/>
          <w:sz w:val="21"/>
          <w:szCs w:val="21"/>
        </w:rPr>
      </w:pPr>
      <w:r w:rsidRPr="0096016F">
        <w:rPr>
          <w:rFonts w:ascii="Wingdings 2" w:eastAsia="Wingdings 2" w:hAnsi="Wingdings 2" w:cs="Wingdings 2"/>
          <w:b/>
          <w:bCs/>
          <w:sz w:val="21"/>
          <w:szCs w:val="21"/>
        </w:rPr>
        <w:t>O</w:t>
      </w:r>
      <w:r w:rsidRPr="0096016F">
        <w:rPr>
          <w:rFonts w:ascii="Arial" w:hAnsi="Arial" w:cs="Arial"/>
          <w:sz w:val="21"/>
          <w:szCs w:val="21"/>
        </w:rPr>
        <w:tab/>
        <w:t>A description of a medical condition without reasonable supporting evidence (medical or otherwise);</w:t>
      </w:r>
    </w:p>
    <w:p w14:paraId="7255A035" w14:textId="77777777" w:rsidR="00CF4EC5" w:rsidRDefault="00CF4EC5" w:rsidP="00CF4EC5">
      <w:pPr>
        <w:tabs>
          <w:tab w:val="left" w:pos="2268"/>
        </w:tabs>
        <w:autoSpaceDE w:val="0"/>
        <w:autoSpaceDN w:val="0"/>
        <w:adjustRightInd w:val="0"/>
        <w:spacing w:after="40"/>
        <w:ind w:left="2268" w:hanging="459"/>
        <w:jc w:val="both"/>
        <w:rPr>
          <w:rFonts w:ascii="Arial" w:hAnsi="Arial" w:cs="Arial"/>
          <w:bCs/>
          <w:sz w:val="21"/>
          <w:szCs w:val="21"/>
        </w:rPr>
      </w:pPr>
      <w:r w:rsidRPr="0096016F">
        <w:rPr>
          <w:rFonts w:ascii="Wingdings 2" w:eastAsia="Wingdings 2" w:hAnsi="Wingdings 2" w:cs="Wingdings 2"/>
          <w:b/>
          <w:sz w:val="21"/>
          <w:szCs w:val="21"/>
        </w:rPr>
        <w:t>O</w:t>
      </w:r>
      <w:r w:rsidRPr="0096016F">
        <w:rPr>
          <w:rFonts w:ascii="Arial" w:hAnsi="Arial" w:cs="Arial"/>
          <w:bCs/>
          <w:sz w:val="21"/>
          <w:szCs w:val="21"/>
        </w:rPr>
        <w:t xml:space="preserve"> </w:t>
      </w:r>
      <w:r w:rsidRPr="0096016F">
        <w:rPr>
          <w:rFonts w:ascii="Arial" w:hAnsi="Arial" w:cs="Arial"/>
          <w:bCs/>
          <w:sz w:val="21"/>
          <w:szCs w:val="21"/>
        </w:rPr>
        <w:tab/>
      </w:r>
      <w:r w:rsidRPr="0096016F">
        <w:rPr>
          <w:rFonts w:ascii="Arial" w:hAnsi="Arial" w:cs="Arial"/>
          <w:sz w:val="21"/>
          <w:szCs w:val="21"/>
        </w:rPr>
        <w:t xml:space="preserve">Medical circumstances </w:t>
      </w:r>
      <w:r>
        <w:rPr>
          <w:rFonts w:ascii="Arial" w:hAnsi="Arial" w:cs="Arial"/>
          <w:sz w:val="21"/>
          <w:szCs w:val="21"/>
        </w:rPr>
        <w:t xml:space="preserve">that occurred </w:t>
      </w:r>
      <w:r w:rsidRPr="0096016F">
        <w:rPr>
          <w:rFonts w:ascii="Arial" w:hAnsi="Arial" w:cs="Arial"/>
          <w:sz w:val="21"/>
          <w:szCs w:val="21"/>
        </w:rPr>
        <w:t xml:space="preserve">outside the relevant assessment period; </w:t>
      </w:r>
    </w:p>
    <w:p w14:paraId="59F01859" w14:textId="77777777" w:rsidR="00CF4EC5" w:rsidRDefault="00CF4EC5" w:rsidP="00CF4EC5">
      <w:pPr>
        <w:tabs>
          <w:tab w:val="left" w:pos="2268"/>
        </w:tabs>
        <w:autoSpaceDE w:val="0"/>
        <w:autoSpaceDN w:val="0"/>
        <w:adjustRightInd w:val="0"/>
        <w:spacing w:after="40"/>
        <w:ind w:left="2268" w:hanging="459"/>
        <w:jc w:val="both"/>
        <w:rPr>
          <w:rFonts w:ascii="Arial" w:hAnsi="Arial" w:cs="Arial"/>
          <w:sz w:val="21"/>
          <w:szCs w:val="21"/>
        </w:rPr>
      </w:pPr>
      <w:r w:rsidRPr="0096016F">
        <w:rPr>
          <w:rFonts w:ascii="Wingdings 2" w:eastAsia="Wingdings 2" w:hAnsi="Wingdings 2" w:cs="Wingdings 2"/>
          <w:b/>
          <w:sz w:val="21"/>
          <w:szCs w:val="21"/>
        </w:rPr>
        <w:t>O</w:t>
      </w:r>
      <w:r w:rsidRPr="0096016F">
        <w:rPr>
          <w:rFonts w:ascii="Arial" w:hAnsi="Arial" w:cs="Arial"/>
          <w:bCs/>
          <w:sz w:val="21"/>
          <w:szCs w:val="21"/>
        </w:rPr>
        <w:t xml:space="preserve"> </w:t>
      </w:r>
      <w:r w:rsidRPr="0096016F">
        <w:rPr>
          <w:rFonts w:ascii="Arial" w:hAnsi="Arial" w:cs="Arial"/>
          <w:bCs/>
          <w:sz w:val="21"/>
          <w:szCs w:val="21"/>
        </w:rPr>
        <w:tab/>
        <w:t xml:space="preserve">A </w:t>
      </w:r>
      <w:r w:rsidRPr="0096016F">
        <w:rPr>
          <w:rFonts w:ascii="Arial" w:hAnsi="Arial" w:cs="Arial"/>
          <w:sz w:val="21"/>
          <w:szCs w:val="21"/>
        </w:rPr>
        <w:t xml:space="preserve">medical condition supported by ‘retrospective’/’post-dated’ medical evidence; </w:t>
      </w:r>
      <w:r>
        <w:rPr>
          <w:rFonts w:ascii="Arial" w:hAnsi="Arial" w:cs="Arial"/>
          <w:sz w:val="21"/>
          <w:szCs w:val="21"/>
        </w:rPr>
        <w:t xml:space="preserve">e.g. a doctor’s note which </w:t>
      </w:r>
      <w:r w:rsidRPr="0096016F">
        <w:rPr>
          <w:rFonts w:ascii="Arial" w:hAnsi="Arial" w:cs="Arial"/>
          <w:sz w:val="21"/>
          <w:szCs w:val="21"/>
        </w:rPr>
        <w:t>states that you were seen after the illness occurred</w:t>
      </w:r>
      <w:r>
        <w:rPr>
          <w:rFonts w:ascii="Arial" w:hAnsi="Arial" w:cs="Arial"/>
          <w:sz w:val="21"/>
          <w:szCs w:val="21"/>
        </w:rPr>
        <w:t>;</w:t>
      </w:r>
    </w:p>
    <w:p w14:paraId="20D1908D" w14:textId="7305C021" w:rsidR="00CF4EC5" w:rsidRDefault="00CF4EC5" w:rsidP="00723B39">
      <w:pPr>
        <w:tabs>
          <w:tab w:val="left" w:pos="2268"/>
        </w:tabs>
        <w:autoSpaceDE w:val="0"/>
        <w:autoSpaceDN w:val="0"/>
        <w:adjustRightInd w:val="0"/>
        <w:spacing w:after="40"/>
        <w:ind w:left="2268" w:hanging="459"/>
        <w:jc w:val="both"/>
        <w:rPr>
          <w:rFonts w:ascii="Arial" w:hAnsi="Arial" w:cs="Arial"/>
          <w:bCs/>
          <w:sz w:val="21"/>
          <w:szCs w:val="21"/>
        </w:rPr>
      </w:pPr>
      <w:r w:rsidRPr="0096016F">
        <w:rPr>
          <w:rFonts w:ascii="Wingdings 2" w:eastAsia="Wingdings 2" w:hAnsi="Wingdings 2" w:cs="Wingdings 2"/>
          <w:b/>
          <w:sz w:val="21"/>
          <w:szCs w:val="21"/>
        </w:rPr>
        <w:t>O</w:t>
      </w:r>
      <w:r w:rsidRPr="0096016F">
        <w:rPr>
          <w:rFonts w:ascii="Arial" w:hAnsi="Arial" w:cs="Arial"/>
          <w:bCs/>
          <w:sz w:val="21"/>
          <w:szCs w:val="21"/>
        </w:rPr>
        <w:t xml:space="preserve"> </w:t>
      </w:r>
      <w:r w:rsidRPr="0096016F">
        <w:rPr>
          <w:rFonts w:ascii="Arial" w:hAnsi="Arial" w:cs="Arial"/>
          <w:bCs/>
          <w:sz w:val="21"/>
          <w:szCs w:val="21"/>
        </w:rPr>
        <w:tab/>
      </w:r>
      <w:r w:rsidRPr="0096016F">
        <w:rPr>
          <w:rFonts w:ascii="Arial" w:hAnsi="Arial" w:cs="Arial"/>
          <w:sz w:val="21"/>
          <w:szCs w:val="21"/>
        </w:rPr>
        <w:t xml:space="preserve">If there is a reasonable case </w:t>
      </w:r>
      <w:r>
        <w:rPr>
          <w:rFonts w:ascii="Arial" w:hAnsi="Arial" w:cs="Arial"/>
          <w:sz w:val="21"/>
          <w:szCs w:val="21"/>
        </w:rPr>
        <w:t xml:space="preserve">that </w:t>
      </w:r>
      <w:r w:rsidRPr="0096016F">
        <w:rPr>
          <w:rFonts w:ascii="Arial" w:hAnsi="Arial" w:cs="Arial"/>
          <w:sz w:val="21"/>
          <w:szCs w:val="21"/>
        </w:rPr>
        <w:t>your circumstances were foreseeable or preventable;</w:t>
      </w:r>
    </w:p>
    <w:p w14:paraId="22A33795" w14:textId="77777777" w:rsidR="00CF4EC5" w:rsidRDefault="00CF4EC5" w:rsidP="00CF4EC5">
      <w:pPr>
        <w:tabs>
          <w:tab w:val="left" w:pos="2268"/>
        </w:tabs>
        <w:autoSpaceDE w:val="0"/>
        <w:autoSpaceDN w:val="0"/>
        <w:adjustRightInd w:val="0"/>
        <w:spacing w:after="40"/>
        <w:ind w:left="2268" w:hanging="459"/>
        <w:jc w:val="both"/>
        <w:rPr>
          <w:rFonts w:ascii="Arial" w:hAnsi="Arial" w:cs="Arial"/>
          <w:bCs/>
          <w:sz w:val="21"/>
          <w:szCs w:val="21"/>
        </w:rPr>
      </w:pPr>
      <w:r w:rsidRPr="0096016F">
        <w:rPr>
          <w:rFonts w:ascii="Wingdings 2" w:eastAsia="Wingdings 2" w:hAnsi="Wingdings 2" w:cs="Wingdings 2"/>
          <w:b/>
          <w:sz w:val="21"/>
          <w:szCs w:val="21"/>
        </w:rPr>
        <w:t>O</w:t>
      </w:r>
      <w:r w:rsidRPr="0096016F">
        <w:rPr>
          <w:rFonts w:ascii="Arial" w:hAnsi="Arial" w:cs="Arial"/>
          <w:bCs/>
          <w:sz w:val="21"/>
          <w:szCs w:val="21"/>
        </w:rPr>
        <w:t xml:space="preserve"> </w:t>
      </w:r>
      <w:r w:rsidRPr="0096016F">
        <w:rPr>
          <w:rFonts w:ascii="Arial" w:hAnsi="Arial" w:cs="Arial"/>
          <w:bCs/>
          <w:sz w:val="21"/>
          <w:szCs w:val="21"/>
        </w:rPr>
        <w:tab/>
      </w:r>
      <w:r w:rsidRPr="0096016F">
        <w:rPr>
          <w:rFonts w:ascii="Arial" w:hAnsi="Arial" w:cs="Arial"/>
          <w:sz w:val="21"/>
          <w:szCs w:val="21"/>
        </w:rPr>
        <w:t>Minor illness or ailment, which in a work situation would be unlikely to lead to absence from work;</w:t>
      </w:r>
    </w:p>
    <w:p w14:paraId="6A98181B" w14:textId="77777777" w:rsidR="00CF4EC5" w:rsidRDefault="00CF4EC5" w:rsidP="00CF4EC5">
      <w:pPr>
        <w:tabs>
          <w:tab w:val="left" w:pos="2268"/>
        </w:tabs>
        <w:autoSpaceDE w:val="0"/>
        <w:autoSpaceDN w:val="0"/>
        <w:adjustRightInd w:val="0"/>
        <w:spacing w:after="40"/>
        <w:ind w:left="2268" w:hanging="459"/>
        <w:jc w:val="both"/>
        <w:rPr>
          <w:rFonts w:ascii="Arial" w:hAnsi="Arial" w:cs="Arial"/>
          <w:bCs/>
          <w:sz w:val="21"/>
          <w:szCs w:val="21"/>
        </w:rPr>
      </w:pPr>
      <w:r w:rsidRPr="0096016F">
        <w:rPr>
          <w:rFonts w:ascii="Wingdings 2" w:eastAsia="Wingdings 2" w:hAnsi="Wingdings 2" w:cs="Wingdings 2"/>
          <w:b/>
          <w:sz w:val="21"/>
          <w:szCs w:val="21"/>
        </w:rPr>
        <w:t>O</w:t>
      </w:r>
      <w:r w:rsidRPr="0096016F">
        <w:rPr>
          <w:rFonts w:ascii="Arial" w:hAnsi="Arial" w:cs="Arial"/>
          <w:bCs/>
          <w:sz w:val="21"/>
          <w:szCs w:val="21"/>
        </w:rPr>
        <w:t xml:space="preserve"> </w:t>
      </w:r>
      <w:r w:rsidRPr="0096016F">
        <w:rPr>
          <w:rFonts w:ascii="Arial" w:hAnsi="Arial" w:cs="Arial"/>
          <w:bCs/>
          <w:sz w:val="21"/>
          <w:szCs w:val="21"/>
        </w:rPr>
        <w:tab/>
      </w:r>
      <w:r w:rsidRPr="0096016F">
        <w:rPr>
          <w:rFonts w:ascii="Arial" w:hAnsi="Arial" w:cs="Arial"/>
          <w:sz w:val="21"/>
          <w:szCs w:val="21"/>
        </w:rPr>
        <w:t>Holidays;</w:t>
      </w:r>
    </w:p>
    <w:p w14:paraId="67E1C0DD" w14:textId="77777777" w:rsidR="00CF4EC5" w:rsidRPr="007A3E08" w:rsidRDefault="00CF4EC5" w:rsidP="00CF4EC5">
      <w:pPr>
        <w:tabs>
          <w:tab w:val="left" w:pos="2268"/>
        </w:tabs>
        <w:autoSpaceDE w:val="0"/>
        <w:autoSpaceDN w:val="0"/>
        <w:adjustRightInd w:val="0"/>
        <w:spacing w:after="40"/>
        <w:ind w:left="2268" w:hanging="459"/>
        <w:jc w:val="both"/>
        <w:rPr>
          <w:rFonts w:ascii="Arial" w:hAnsi="Arial" w:cs="Arial"/>
          <w:bCs/>
          <w:sz w:val="21"/>
          <w:szCs w:val="21"/>
        </w:rPr>
      </w:pPr>
      <w:r w:rsidRPr="0096016F">
        <w:rPr>
          <w:rFonts w:ascii="Wingdings 2" w:eastAsia="Wingdings 2" w:hAnsi="Wingdings 2" w:cs="Wingdings 2"/>
          <w:b/>
          <w:sz w:val="21"/>
          <w:szCs w:val="21"/>
        </w:rPr>
        <w:t>O</w:t>
      </w:r>
      <w:r w:rsidRPr="0096016F">
        <w:rPr>
          <w:rFonts w:ascii="Arial" w:hAnsi="Arial" w:cs="Arial"/>
          <w:bCs/>
          <w:sz w:val="21"/>
          <w:szCs w:val="21"/>
        </w:rPr>
        <w:t xml:space="preserve">  </w:t>
      </w:r>
      <w:r w:rsidRPr="007A3E08">
        <w:rPr>
          <w:rFonts w:ascii="Arial" w:hAnsi="Arial" w:cs="Arial"/>
          <w:bCs/>
          <w:sz w:val="21"/>
          <w:szCs w:val="21"/>
        </w:rPr>
        <w:tab/>
      </w:r>
      <w:r w:rsidRPr="007A3E08">
        <w:rPr>
          <w:rFonts w:ascii="Arial" w:hAnsi="Arial" w:cs="Arial"/>
          <w:sz w:val="21"/>
          <w:szCs w:val="21"/>
        </w:rPr>
        <w:t>Financial issues;</w:t>
      </w:r>
    </w:p>
    <w:p w14:paraId="5AB0BE31" w14:textId="77777777" w:rsidR="00CF4EC5" w:rsidRPr="007A3E08" w:rsidRDefault="00CF4EC5" w:rsidP="00CF4EC5">
      <w:pPr>
        <w:tabs>
          <w:tab w:val="left" w:pos="2268"/>
        </w:tabs>
        <w:autoSpaceDE w:val="0"/>
        <w:autoSpaceDN w:val="0"/>
        <w:adjustRightInd w:val="0"/>
        <w:spacing w:after="40"/>
        <w:ind w:left="2268" w:hanging="459"/>
        <w:jc w:val="both"/>
        <w:rPr>
          <w:rFonts w:ascii="Arial" w:hAnsi="Arial" w:cs="Arial"/>
          <w:bCs/>
          <w:sz w:val="21"/>
          <w:szCs w:val="21"/>
        </w:rPr>
      </w:pPr>
      <w:r w:rsidRPr="007A3E08">
        <w:rPr>
          <w:rFonts w:ascii="Wingdings 2" w:eastAsia="Wingdings 2" w:hAnsi="Wingdings 2" w:cs="Wingdings 2"/>
          <w:b/>
          <w:sz w:val="21"/>
          <w:szCs w:val="21"/>
        </w:rPr>
        <w:t>O</w:t>
      </w:r>
      <w:r w:rsidRPr="007A3E08">
        <w:rPr>
          <w:rFonts w:ascii="Arial" w:hAnsi="Arial" w:cs="Arial"/>
          <w:b/>
          <w:sz w:val="21"/>
          <w:szCs w:val="21"/>
        </w:rPr>
        <w:t xml:space="preserve"> </w:t>
      </w:r>
      <w:r w:rsidRPr="007A3E08">
        <w:rPr>
          <w:rFonts w:ascii="Arial" w:hAnsi="Arial" w:cs="Arial"/>
          <w:bCs/>
          <w:sz w:val="21"/>
          <w:szCs w:val="21"/>
        </w:rPr>
        <w:tab/>
      </w:r>
      <w:r w:rsidRPr="007A3E08">
        <w:rPr>
          <w:rFonts w:ascii="Arial" w:hAnsi="Arial" w:cs="Arial"/>
          <w:sz w:val="21"/>
          <w:szCs w:val="21"/>
        </w:rPr>
        <w:t>Personal computer/printer problems (including with University computer / server / printing facilities)</w:t>
      </w:r>
      <w:r>
        <w:rPr>
          <w:rFonts w:ascii="Arial" w:hAnsi="Arial" w:cs="Arial"/>
          <w:sz w:val="21"/>
          <w:szCs w:val="21"/>
        </w:rPr>
        <w:t>;</w:t>
      </w:r>
    </w:p>
    <w:p w14:paraId="497D4AD2" w14:textId="77777777" w:rsidR="00CF4EC5" w:rsidRPr="007A3E08" w:rsidRDefault="00CF4EC5" w:rsidP="00CF4EC5">
      <w:pPr>
        <w:tabs>
          <w:tab w:val="left" w:pos="2268"/>
        </w:tabs>
        <w:autoSpaceDE w:val="0"/>
        <w:autoSpaceDN w:val="0"/>
        <w:adjustRightInd w:val="0"/>
        <w:spacing w:after="40"/>
        <w:ind w:left="2268" w:hanging="459"/>
        <w:jc w:val="both"/>
        <w:rPr>
          <w:rFonts w:ascii="Arial" w:hAnsi="Arial" w:cs="Arial"/>
          <w:bCs/>
          <w:sz w:val="21"/>
          <w:szCs w:val="21"/>
        </w:rPr>
      </w:pPr>
      <w:r w:rsidRPr="007A3E08">
        <w:rPr>
          <w:rFonts w:ascii="Wingdings 2" w:eastAsia="Wingdings 2" w:hAnsi="Wingdings 2" w:cs="Wingdings 2"/>
          <w:b/>
          <w:sz w:val="21"/>
          <w:szCs w:val="21"/>
        </w:rPr>
        <w:t>O</w:t>
      </w:r>
      <w:r w:rsidRPr="007A3E08">
        <w:rPr>
          <w:rFonts w:ascii="Arial" w:hAnsi="Arial" w:cs="Arial"/>
          <w:b/>
          <w:sz w:val="21"/>
          <w:szCs w:val="21"/>
        </w:rPr>
        <w:t xml:space="preserve"> </w:t>
      </w:r>
      <w:r w:rsidRPr="007A3E08">
        <w:rPr>
          <w:rFonts w:ascii="Arial" w:hAnsi="Arial" w:cs="Arial"/>
          <w:bCs/>
          <w:sz w:val="21"/>
          <w:szCs w:val="21"/>
        </w:rPr>
        <w:tab/>
      </w:r>
      <w:r w:rsidRPr="007A3E08">
        <w:rPr>
          <w:rFonts w:ascii="Arial" w:hAnsi="Arial" w:cs="Arial"/>
          <w:sz w:val="21"/>
          <w:szCs w:val="21"/>
        </w:rPr>
        <w:t>Poor practice e.g. no back up of electronic documents;</w:t>
      </w:r>
    </w:p>
    <w:p w14:paraId="66AC3F24" w14:textId="77777777" w:rsidR="00CF4EC5" w:rsidRDefault="00CF4EC5" w:rsidP="00CF4EC5">
      <w:pPr>
        <w:tabs>
          <w:tab w:val="left" w:pos="2268"/>
        </w:tabs>
        <w:autoSpaceDE w:val="0"/>
        <w:autoSpaceDN w:val="0"/>
        <w:adjustRightInd w:val="0"/>
        <w:spacing w:after="40"/>
        <w:ind w:left="2268" w:hanging="459"/>
        <w:jc w:val="both"/>
        <w:rPr>
          <w:rFonts w:ascii="Arial" w:hAnsi="Arial" w:cs="Arial"/>
          <w:sz w:val="21"/>
          <w:szCs w:val="21"/>
        </w:rPr>
      </w:pPr>
      <w:r w:rsidRPr="007A3E08">
        <w:rPr>
          <w:rFonts w:ascii="Wingdings 2" w:eastAsia="Wingdings 2" w:hAnsi="Wingdings 2" w:cs="Wingdings 2"/>
          <w:b/>
          <w:sz w:val="21"/>
          <w:szCs w:val="21"/>
        </w:rPr>
        <w:t>O</w:t>
      </w:r>
      <w:r w:rsidRPr="007A3E08">
        <w:rPr>
          <w:rFonts w:ascii="Arial" w:hAnsi="Arial" w:cs="Arial"/>
          <w:b/>
          <w:sz w:val="21"/>
          <w:szCs w:val="21"/>
        </w:rPr>
        <w:t xml:space="preserve"> </w:t>
      </w:r>
      <w:r w:rsidRPr="007A3E08">
        <w:rPr>
          <w:rFonts w:ascii="Arial" w:hAnsi="Arial" w:cs="Arial"/>
          <w:bCs/>
          <w:sz w:val="21"/>
          <w:szCs w:val="21"/>
        </w:rPr>
        <w:tab/>
      </w:r>
      <w:r w:rsidRPr="007A3E08">
        <w:rPr>
          <w:rFonts w:ascii="Arial" w:hAnsi="Arial" w:cs="Arial"/>
          <w:sz w:val="21"/>
          <w:szCs w:val="21"/>
        </w:rPr>
        <w:t>Being unaware of the dates or times of submission deadlines or examination(s)</w:t>
      </w:r>
      <w:r>
        <w:rPr>
          <w:rFonts w:ascii="Arial" w:hAnsi="Arial" w:cs="Arial"/>
          <w:sz w:val="21"/>
          <w:szCs w:val="21"/>
        </w:rPr>
        <w:t>;</w:t>
      </w:r>
    </w:p>
    <w:p w14:paraId="78FF34A5" w14:textId="77777777" w:rsidR="00CF4EC5" w:rsidRPr="007A3E08" w:rsidRDefault="00CF4EC5" w:rsidP="00CF4EC5">
      <w:pPr>
        <w:tabs>
          <w:tab w:val="left" w:pos="2268"/>
        </w:tabs>
        <w:autoSpaceDE w:val="0"/>
        <w:autoSpaceDN w:val="0"/>
        <w:adjustRightInd w:val="0"/>
        <w:spacing w:after="40"/>
        <w:ind w:left="2268" w:hanging="459"/>
        <w:jc w:val="both"/>
        <w:rPr>
          <w:rFonts w:ascii="Arial" w:hAnsi="Arial" w:cs="Arial"/>
          <w:bCs/>
          <w:sz w:val="21"/>
          <w:szCs w:val="21"/>
        </w:rPr>
      </w:pPr>
      <w:r w:rsidRPr="007A3E08">
        <w:rPr>
          <w:rFonts w:ascii="Wingdings 2" w:eastAsia="Wingdings 2" w:hAnsi="Wingdings 2" w:cs="Wingdings 2"/>
          <w:b/>
          <w:sz w:val="21"/>
          <w:szCs w:val="21"/>
        </w:rPr>
        <w:t>O</w:t>
      </w:r>
      <w:r>
        <w:rPr>
          <w:rFonts w:ascii="Arial" w:hAnsi="Arial" w:cs="Arial"/>
          <w:b/>
          <w:sz w:val="21"/>
          <w:szCs w:val="21"/>
        </w:rPr>
        <w:tab/>
      </w:r>
      <w:r w:rsidRPr="00666FBF">
        <w:rPr>
          <w:rFonts w:ascii="Arial" w:hAnsi="Arial" w:cs="Arial"/>
          <w:bCs/>
          <w:sz w:val="21"/>
          <w:szCs w:val="21"/>
        </w:rPr>
        <w:t>Not being aware of the Mitigating Circumstances Procedure;</w:t>
      </w:r>
    </w:p>
    <w:p w14:paraId="7193A5B5" w14:textId="6647D04F" w:rsidR="00CF4EC5" w:rsidRPr="007A3E08" w:rsidRDefault="00CF4EC5" w:rsidP="00CF4EC5">
      <w:pPr>
        <w:tabs>
          <w:tab w:val="left" w:pos="2268"/>
        </w:tabs>
        <w:autoSpaceDE w:val="0"/>
        <w:autoSpaceDN w:val="0"/>
        <w:adjustRightInd w:val="0"/>
        <w:spacing w:after="40"/>
        <w:ind w:left="2268" w:hanging="459"/>
        <w:jc w:val="both"/>
        <w:rPr>
          <w:rFonts w:ascii="Arial" w:hAnsi="Arial" w:cs="Arial"/>
          <w:bCs/>
          <w:sz w:val="21"/>
          <w:szCs w:val="21"/>
        </w:rPr>
      </w:pPr>
      <w:r w:rsidRPr="007A3E08">
        <w:rPr>
          <w:rFonts w:ascii="Wingdings 2" w:eastAsia="Wingdings 2" w:hAnsi="Wingdings 2" w:cs="Wingdings 2"/>
          <w:b/>
          <w:sz w:val="21"/>
          <w:szCs w:val="21"/>
        </w:rPr>
        <w:t>O</w:t>
      </w:r>
      <w:r w:rsidRPr="007A3E08">
        <w:rPr>
          <w:rFonts w:ascii="Arial" w:hAnsi="Arial" w:cs="Arial"/>
          <w:bCs/>
          <w:sz w:val="21"/>
          <w:szCs w:val="21"/>
        </w:rPr>
        <w:t xml:space="preserve">  </w:t>
      </w:r>
      <w:r w:rsidRPr="007A3E08">
        <w:rPr>
          <w:rFonts w:ascii="Arial" w:hAnsi="Arial" w:cs="Arial"/>
          <w:bCs/>
          <w:sz w:val="21"/>
          <w:szCs w:val="21"/>
        </w:rPr>
        <w:tab/>
      </w:r>
      <w:r w:rsidRPr="007A3E08">
        <w:rPr>
          <w:rFonts w:ascii="Arial" w:hAnsi="Arial" w:cs="Arial"/>
          <w:sz w:val="21"/>
          <w:szCs w:val="21"/>
        </w:rPr>
        <w:t>Poor time management</w:t>
      </w:r>
    </w:p>
    <w:p w14:paraId="36DFCFF5" w14:textId="77777777" w:rsidR="00942EB1" w:rsidRPr="00611ECD" w:rsidRDefault="00942EB1" w:rsidP="00CF4EC5">
      <w:pPr>
        <w:tabs>
          <w:tab w:val="left" w:pos="426"/>
        </w:tabs>
        <w:ind w:hanging="34"/>
        <w:rPr>
          <w:rFonts w:ascii="Arial" w:hAnsi="Arial" w:cs="Arial"/>
          <w:sz w:val="21"/>
          <w:szCs w:val="21"/>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7831"/>
      </w:tblGrid>
      <w:tr w:rsidR="00CF4EC5" w:rsidRPr="0096016F" w14:paraId="60F33F03" w14:textId="77777777">
        <w:tc>
          <w:tcPr>
            <w:tcW w:w="1843" w:type="dxa"/>
            <w:shd w:val="clear" w:color="auto" w:fill="D9D9D9"/>
          </w:tcPr>
          <w:p w14:paraId="4339BEAC" w14:textId="41C5F834" w:rsidR="00CF4EC5" w:rsidRPr="0096016F" w:rsidRDefault="00CF4EC5" w:rsidP="00CF4EC5">
            <w:pPr>
              <w:tabs>
                <w:tab w:val="left" w:pos="426"/>
              </w:tabs>
              <w:ind w:hanging="34"/>
              <w:jc w:val="both"/>
              <w:rPr>
                <w:rFonts w:ascii="Arial" w:hAnsi="Arial" w:cs="Arial"/>
                <w:b/>
                <w:bCs/>
                <w:sz w:val="21"/>
                <w:szCs w:val="21"/>
              </w:rPr>
            </w:pPr>
            <w:r>
              <w:rPr>
                <w:rFonts w:ascii="Arial" w:hAnsi="Arial" w:cs="Arial"/>
                <w:b/>
                <w:bCs/>
                <w:sz w:val="21"/>
                <w:szCs w:val="21"/>
              </w:rPr>
              <w:t xml:space="preserve"> </w:t>
            </w:r>
            <w:r w:rsidRPr="0096016F">
              <w:rPr>
                <w:rFonts w:ascii="Arial" w:hAnsi="Arial" w:cs="Arial"/>
                <w:b/>
                <w:bCs/>
                <w:sz w:val="21"/>
                <w:szCs w:val="21"/>
              </w:rPr>
              <w:t>Question</w:t>
            </w:r>
            <w:r>
              <w:rPr>
                <w:rFonts w:ascii="Arial" w:hAnsi="Arial" w:cs="Arial"/>
                <w:b/>
                <w:bCs/>
                <w:sz w:val="21"/>
                <w:szCs w:val="21"/>
              </w:rPr>
              <w:t xml:space="preserve"> </w:t>
            </w:r>
            <w:r w:rsidR="00534DBC">
              <w:rPr>
                <w:rFonts w:ascii="Arial" w:hAnsi="Arial" w:cs="Arial"/>
                <w:b/>
                <w:bCs/>
                <w:sz w:val="21"/>
                <w:szCs w:val="21"/>
              </w:rPr>
              <w:t>6</w:t>
            </w:r>
          </w:p>
        </w:tc>
        <w:tc>
          <w:tcPr>
            <w:tcW w:w="7938" w:type="dxa"/>
            <w:shd w:val="clear" w:color="auto" w:fill="D9D9D9"/>
          </w:tcPr>
          <w:p w14:paraId="1954B011" w14:textId="77777777" w:rsidR="00CF4EC5" w:rsidRPr="0096016F" w:rsidRDefault="00CF4EC5" w:rsidP="00CF4EC5">
            <w:pPr>
              <w:tabs>
                <w:tab w:val="left" w:pos="426"/>
              </w:tabs>
              <w:ind w:hanging="34"/>
              <w:rPr>
                <w:rFonts w:ascii="Arial" w:hAnsi="Arial" w:cs="Arial"/>
                <w:sz w:val="21"/>
                <w:szCs w:val="21"/>
              </w:rPr>
            </w:pPr>
            <w:r>
              <w:rPr>
                <w:rFonts w:ascii="Arial" w:hAnsi="Arial" w:cs="Arial"/>
                <w:b/>
                <w:i/>
                <w:sz w:val="21"/>
                <w:szCs w:val="21"/>
              </w:rPr>
              <w:t xml:space="preserve"> </w:t>
            </w:r>
            <w:r w:rsidRPr="0096016F">
              <w:rPr>
                <w:rFonts w:ascii="Arial" w:hAnsi="Arial" w:cs="Arial"/>
                <w:b/>
                <w:i/>
                <w:sz w:val="21"/>
                <w:szCs w:val="21"/>
              </w:rPr>
              <w:t>What happens if I</w:t>
            </w:r>
            <w:r>
              <w:rPr>
                <w:rFonts w:ascii="Arial" w:hAnsi="Arial" w:cs="Arial"/>
                <w:b/>
                <w:i/>
                <w:sz w:val="21"/>
                <w:szCs w:val="21"/>
              </w:rPr>
              <w:t xml:space="preserve"> cannot submit my coursework by the</w:t>
            </w:r>
            <w:r w:rsidRPr="0096016F">
              <w:rPr>
                <w:rFonts w:ascii="Arial" w:hAnsi="Arial" w:cs="Arial"/>
                <w:b/>
                <w:i/>
                <w:sz w:val="21"/>
                <w:szCs w:val="21"/>
              </w:rPr>
              <w:t xml:space="preserve"> deadline </w:t>
            </w:r>
            <w:r>
              <w:rPr>
                <w:rFonts w:ascii="Arial" w:hAnsi="Arial" w:cs="Arial"/>
                <w:b/>
                <w:i/>
                <w:sz w:val="21"/>
                <w:szCs w:val="21"/>
              </w:rPr>
              <w:t>date</w:t>
            </w:r>
            <w:r w:rsidRPr="0096016F">
              <w:rPr>
                <w:rFonts w:ascii="Arial" w:hAnsi="Arial" w:cs="Arial"/>
                <w:b/>
                <w:i/>
                <w:sz w:val="21"/>
                <w:szCs w:val="21"/>
              </w:rPr>
              <w:t xml:space="preserve">? </w:t>
            </w:r>
          </w:p>
        </w:tc>
      </w:tr>
    </w:tbl>
    <w:p w14:paraId="6EC530D3" w14:textId="77777777" w:rsidR="00CF4EC5" w:rsidRDefault="00CF4EC5" w:rsidP="00CF4EC5">
      <w:pPr>
        <w:tabs>
          <w:tab w:val="left" w:pos="426"/>
        </w:tabs>
        <w:ind w:hanging="34"/>
        <w:rPr>
          <w:rFonts w:ascii="Arial" w:hAnsi="Arial" w:cs="Arial"/>
          <w:b/>
          <w:bCs/>
          <w:sz w:val="21"/>
          <w:szCs w:val="21"/>
        </w:rPr>
      </w:pPr>
    </w:p>
    <w:p w14:paraId="1DEF0D95" w14:textId="4D7FCB23" w:rsidR="00CF4EC5" w:rsidRPr="00B16E57" w:rsidRDefault="00CF4EC5" w:rsidP="0020501B">
      <w:pPr>
        <w:tabs>
          <w:tab w:val="left" w:pos="1843"/>
        </w:tabs>
        <w:autoSpaceDE w:val="0"/>
        <w:autoSpaceDN w:val="0"/>
        <w:adjustRightInd w:val="0"/>
        <w:ind w:left="1843" w:hanging="1843"/>
        <w:jc w:val="both"/>
        <w:rPr>
          <w:rFonts w:ascii="Arial" w:hAnsi="Arial" w:cs="Arial"/>
          <w:sz w:val="21"/>
          <w:szCs w:val="21"/>
        </w:rPr>
      </w:pPr>
      <w:r w:rsidRPr="0096016F">
        <w:rPr>
          <w:rFonts w:ascii="Arial" w:hAnsi="Arial" w:cs="Arial"/>
          <w:b/>
          <w:bCs/>
          <w:sz w:val="21"/>
          <w:szCs w:val="21"/>
        </w:rPr>
        <w:t>Answer</w:t>
      </w:r>
      <w:r>
        <w:rPr>
          <w:rFonts w:ascii="Arial" w:hAnsi="Arial" w:cs="Arial"/>
          <w:b/>
          <w:bCs/>
          <w:sz w:val="21"/>
          <w:szCs w:val="21"/>
        </w:rPr>
        <w:t xml:space="preserve">: </w:t>
      </w:r>
      <w:r>
        <w:rPr>
          <w:rFonts w:ascii="Arial" w:hAnsi="Arial" w:cs="Arial"/>
          <w:b/>
          <w:bCs/>
          <w:sz w:val="21"/>
          <w:szCs w:val="21"/>
        </w:rPr>
        <w:tab/>
      </w:r>
      <w:r w:rsidRPr="00B16E57">
        <w:rPr>
          <w:rFonts w:ascii="Arial" w:hAnsi="Arial" w:cs="Arial"/>
          <w:sz w:val="21"/>
          <w:szCs w:val="21"/>
        </w:rPr>
        <w:t>If your circumstances are such that you cannot submit on the deadline day</w:t>
      </w:r>
      <w:r w:rsidR="00D82426">
        <w:rPr>
          <w:rFonts w:ascii="Arial" w:hAnsi="Arial" w:cs="Arial"/>
          <w:sz w:val="21"/>
          <w:szCs w:val="21"/>
        </w:rPr>
        <w:t xml:space="preserve"> </w:t>
      </w:r>
      <w:r w:rsidRPr="00B16E57">
        <w:rPr>
          <w:rFonts w:ascii="Arial" w:hAnsi="Arial" w:cs="Arial"/>
          <w:sz w:val="21"/>
          <w:szCs w:val="21"/>
        </w:rPr>
        <w:t xml:space="preserve">you should submit a mitigating circumstances claim </w:t>
      </w:r>
      <w:r w:rsidR="00FC0978">
        <w:rPr>
          <w:rFonts w:ascii="Arial" w:hAnsi="Arial" w:cs="Arial"/>
          <w:sz w:val="21"/>
          <w:szCs w:val="21"/>
        </w:rPr>
        <w:t xml:space="preserve">for non-submission </w:t>
      </w:r>
      <w:r w:rsidRPr="00B16E57">
        <w:rPr>
          <w:rFonts w:ascii="Arial" w:hAnsi="Arial" w:cs="Arial"/>
          <w:sz w:val="21"/>
          <w:szCs w:val="21"/>
        </w:rPr>
        <w:t>supported by appropriate independent evidence (see sections 2 and 4).</w:t>
      </w:r>
      <w:r w:rsidR="00F30845">
        <w:rPr>
          <w:rFonts w:ascii="Arial" w:hAnsi="Arial" w:cs="Arial"/>
          <w:sz w:val="21"/>
          <w:szCs w:val="21"/>
        </w:rPr>
        <w:t xml:space="preserve"> </w:t>
      </w:r>
      <w:r w:rsidR="00EC7141">
        <w:rPr>
          <w:rFonts w:ascii="Arial" w:hAnsi="Arial" w:cs="Arial"/>
          <w:sz w:val="21"/>
          <w:szCs w:val="21"/>
        </w:rPr>
        <w:t>Please note that the process does not permit extensions or late submissions but you will be expected to submit at the next available assessment point (See section 3 Outcomes).</w:t>
      </w:r>
    </w:p>
    <w:p w14:paraId="76E8DB93" w14:textId="77777777" w:rsidR="00CF4EC5" w:rsidRPr="00154F9A" w:rsidRDefault="00CF4EC5" w:rsidP="00CF4EC5">
      <w:pPr>
        <w:tabs>
          <w:tab w:val="left" w:pos="426"/>
          <w:tab w:val="left" w:pos="851"/>
        </w:tabs>
        <w:autoSpaceDE w:val="0"/>
        <w:autoSpaceDN w:val="0"/>
        <w:adjustRightInd w:val="0"/>
        <w:ind w:left="1843"/>
        <w:jc w:val="both"/>
        <w:rPr>
          <w:rFonts w:ascii="Arial" w:hAnsi="Arial" w:cs="Arial"/>
          <w:sz w:val="20"/>
          <w:szCs w:val="20"/>
        </w:rPr>
      </w:pPr>
    </w:p>
    <w:p w14:paraId="5E3C9D6C" w14:textId="77777777" w:rsidR="00CF4EC5" w:rsidRDefault="00D82426" w:rsidP="00A74F30">
      <w:pPr>
        <w:tabs>
          <w:tab w:val="left" w:pos="426"/>
        </w:tabs>
        <w:ind w:left="1843"/>
        <w:jc w:val="both"/>
        <w:rPr>
          <w:rFonts w:ascii="Arial" w:hAnsi="Arial" w:cs="Arial"/>
          <w:sz w:val="21"/>
          <w:szCs w:val="21"/>
        </w:rPr>
      </w:pPr>
      <w:r>
        <w:rPr>
          <w:rFonts w:ascii="Arial" w:hAnsi="Arial" w:cs="Arial"/>
          <w:sz w:val="21"/>
          <w:szCs w:val="21"/>
        </w:rPr>
        <w:t xml:space="preserve">Please do </w:t>
      </w:r>
      <w:r w:rsidR="00CF4EC5" w:rsidRPr="00EA2486">
        <w:rPr>
          <w:rFonts w:ascii="Arial" w:hAnsi="Arial" w:cs="Arial"/>
          <w:sz w:val="21"/>
          <w:szCs w:val="21"/>
        </w:rPr>
        <w:t xml:space="preserve">not to </w:t>
      </w:r>
      <w:r w:rsidR="00526BEA" w:rsidRPr="00EA2486">
        <w:rPr>
          <w:rFonts w:ascii="Arial" w:hAnsi="Arial" w:cs="Arial"/>
          <w:sz w:val="21"/>
          <w:szCs w:val="21"/>
        </w:rPr>
        <w:t xml:space="preserve">leave </w:t>
      </w:r>
      <w:r w:rsidR="00526BEA">
        <w:rPr>
          <w:rFonts w:ascii="Arial" w:hAnsi="Arial" w:cs="Arial"/>
          <w:sz w:val="21"/>
          <w:szCs w:val="21"/>
        </w:rPr>
        <w:t>your</w:t>
      </w:r>
      <w:r w:rsidR="008B5BF1">
        <w:rPr>
          <w:rFonts w:ascii="Arial" w:hAnsi="Arial" w:cs="Arial"/>
          <w:sz w:val="21"/>
          <w:szCs w:val="21"/>
        </w:rPr>
        <w:t xml:space="preserve"> </w:t>
      </w:r>
      <w:r w:rsidR="00CF4EC5" w:rsidRPr="00EA2486">
        <w:rPr>
          <w:rFonts w:ascii="Arial" w:hAnsi="Arial" w:cs="Arial"/>
          <w:sz w:val="21"/>
          <w:szCs w:val="21"/>
        </w:rPr>
        <w:t xml:space="preserve">work until the last minute as you will be </w:t>
      </w:r>
      <w:r w:rsidR="00CF4EC5">
        <w:rPr>
          <w:rFonts w:ascii="Arial" w:hAnsi="Arial" w:cs="Arial"/>
          <w:sz w:val="21"/>
          <w:szCs w:val="21"/>
        </w:rPr>
        <w:t>putting yourself at risk of non-</w:t>
      </w:r>
      <w:r w:rsidR="00CF4EC5" w:rsidRPr="00EA2486">
        <w:rPr>
          <w:rFonts w:ascii="Arial" w:hAnsi="Arial" w:cs="Arial"/>
          <w:sz w:val="21"/>
          <w:szCs w:val="21"/>
        </w:rPr>
        <w:t>submission through poor planning</w:t>
      </w:r>
      <w:r w:rsidR="008B5BF1">
        <w:rPr>
          <w:rFonts w:ascii="Arial" w:hAnsi="Arial" w:cs="Arial"/>
          <w:sz w:val="21"/>
          <w:szCs w:val="21"/>
        </w:rPr>
        <w:t>, which would not meet the criteria for mitigating circumstances.</w:t>
      </w:r>
    </w:p>
    <w:p w14:paraId="56701E5C" w14:textId="77777777" w:rsidR="00926C49" w:rsidRDefault="00926C49" w:rsidP="008B5BF1">
      <w:pPr>
        <w:tabs>
          <w:tab w:val="left" w:pos="426"/>
        </w:tabs>
        <w:ind w:left="1843"/>
        <w:jc w:val="both"/>
        <w:rPr>
          <w:rFonts w:ascii="Arial" w:hAnsi="Arial" w:cs="Arial"/>
          <w:sz w:val="21"/>
          <w:szCs w:val="21"/>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7831"/>
      </w:tblGrid>
      <w:tr w:rsidR="00CF4EC5" w:rsidRPr="004F0ECD" w14:paraId="7B08CF39" w14:textId="77777777" w:rsidTr="0020501B">
        <w:trPr>
          <w:trHeight w:val="217"/>
        </w:trPr>
        <w:tc>
          <w:tcPr>
            <w:tcW w:w="1831" w:type="dxa"/>
            <w:shd w:val="clear" w:color="auto" w:fill="D9D9D9"/>
          </w:tcPr>
          <w:p w14:paraId="26499F5E" w14:textId="5606C96D" w:rsidR="00CF4EC5" w:rsidRPr="0096016F" w:rsidRDefault="00CF4EC5" w:rsidP="0020501B">
            <w:pPr>
              <w:tabs>
                <w:tab w:val="left" w:pos="426"/>
              </w:tabs>
              <w:ind w:hanging="34"/>
              <w:jc w:val="both"/>
              <w:rPr>
                <w:rFonts w:ascii="Arial" w:hAnsi="Arial" w:cs="Arial"/>
                <w:b/>
                <w:bCs/>
                <w:sz w:val="21"/>
                <w:szCs w:val="21"/>
              </w:rPr>
            </w:pPr>
            <w:r w:rsidRPr="0096016F">
              <w:rPr>
                <w:rFonts w:ascii="Arial" w:hAnsi="Arial" w:cs="Arial"/>
                <w:b/>
                <w:bCs/>
                <w:sz w:val="21"/>
                <w:szCs w:val="21"/>
              </w:rPr>
              <w:t>Question</w:t>
            </w:r>
            <w:r>
              <w:rPr>
                <w:rFonts w:ascii="Arial" w:hAnsi="Arial" w:cs="Arial"/>
                <w:b/>
                <w:bCs/>
                <w:sz w:val="21"/>
                <w:szCs w:val="21"/>
              </w:rPr>
              <w:t xml:space="preserve"> </w:t>
            </w:r>
            <w:r w:rsidR="00534DBC">
              <w:rPr>
                <w:rFonts w:ascii="Arial" w:hAnsi="Arial" w:cs="Arial"/>
                <w:b/>
                <w:bCs/>
                <w:sz w:val="21"/>
                <w:szCs w:val="21"/>
              </w:rPr>
              <w:t>7</w:t>
            </w:r>
          </w:p>
        </w:tc>
        <w:tc>
          <w:tcPr>
            <w:tcW w:w="7831" w:type="dxa"/>
            <w:shd w:val="clear" w:color="auto" w:fill="D9D9D9"/>
          </w:tcPr>
          <w:p w14:paraId="71739ADC" w14:textId="18FDBF89" w:rsidR="00CF4EC5" w:rsidRPr="004F0ECD" w:rsidRDefault="00CF4EC5" w:rsidP="0020501B">
            <w:pPr>
              <w:tabs>
                <w:tab w:val="left" w:pos="426"/>
              </w:tabs>
              <w:ind w:hanging="34"/>
              <w:rPr>
                <w:rFonts w:ascii="Arial" w:hAnsi="Arial" w:cs="Arial"/>
                <w:b/>
                <w:bCs/>
                <w:iCs/>
                <w:sz w:val="21"/>
                <w:szCs w:val="21"/>
              </w:rPr>
            </w:pPr>
            <w:r w:rsidRPr="004F0ECD">
              <w:rPr>
                <w:rFonts w:ascii="Arial" w:hAnsi="Arial" w:cs="Arial"/>
                <w:b/>
                <w:i/>
                <w:sz w:val="21"/>
                <w:szCs w:val="21"/>
              </w:rPr>
              <w:t>Can my lecturer</w:t>
            </w:r>
            <w:r w:rsidR="002A02B2">
              <w:rPr>
                <w:rFonts w:ascii="Arial" w:hAnsi="Arial" w:cs="Arial"/>
                <w:b/>
                <w:i/>
                <w:sz w:val="21"/>
                <w:szCs w:val="21"/>
              </w:rPr>
              <w:t xml:space="preserve"> or DDS</w:t>
            </w:r>
            <w:r w:rsidRPr="004F0ECD">
              <w:rPr>
                <w:rFonts w:ascii="Arial" w:hAnsi="Arial" w:cs="Arial"/>
                <w:b/>
                <w:i/>
                <w:sz w:val="21"/>
                <w:szCs w:val="21"/>
              </w:rPr>
              <w:t xml:space="preserve"> grant me </w:t>
            </w:r>
            <w:r w:rsidR="0020501B">
              <w:rPr>
                <w:rFonts w:ascii="Arial" w:hAnsi="Arial" w:cs="Arial"/>
                <w:b/>
                <w:i/>
                <w:sz w:val="21"/>
                <w:szCs w:val="21"/>
              </w:rPr>
              <w:t xml:space="preserve">a </w:t>
            </w:r>
            <w:r w:rsidR="00D82426">
              <w:rPr>
                <w:rFonts w:ascii="Arial" w:hAnsi="Arial" w:cs="Arial"/>
                <w:b/>
                <w:i/>
                <w:sz w:val="21"/>
                <w:szCs w:val="21"/>
              </w:rPr>
              <w:t xml:space="preserve">coursework </w:t>
            </w:r>
            <w:r w:rsidRPr="004F0ECD">
              <w:rPr>
                <w:rFonts w:ascii="Arial" w:hAnsi="Arial" w:cs="Arial"/>
                <w:b/>
                <w:i/>
                <w:sz w:val="21"/>
                <w:szCs w:val="21"/>
              </w:rPr>
              <w:t>extension to the published deadline for submission of coursework?</w:t>
            </w:r>
          </w:p>
        </w:tc>
      </w:tr>
    </w:tbl>
    <w:p w14:paraId="1C02ADBA" w14:textId="77777777" w:rsidR="00CF4EC5" w:rsidRDefault="00CF4EC5" w:rsidP="00CF4EC5">
      <w:pPr>
        <w:tabs>
          <w:tab w:val="left" w:pos="426"/>
        </w:tabs>
        <w:ind w:hanging="34"/>
        <w:rPr>
          <w:rFonts w:ascii="Arial" w:hAnsi="Arial" w:cs="Arial"/>
          <w:b/>
          <w:bCs/>
          <w:sz w:val="21"/>
          <w:szCs w:val="21"/>
        </w:rPr>
      </w:pPr>
    </w:p>
    <w:p w14:paraId="2DCF8154" w14:textId="643B11E0" w:rsidR="00CF4EC5" w:rsidRDefault="00CF4EC5" w:rsidP="0020501B">
      <w:pPr>
        <w:tabs>
          <w:tab w:val="left" w:pos="1843"/>
        </w:tabs>
        <w:ind w:left="1843" w:hanging="1843"/>
        <w:jc w:val="both"/>
        <w:rPr>
          <w:rFonts w:ascii="Arial" w:hAnsi="Arial" w:cs="Arial"/>
          <w:sz w:val="21"/>
          <w:szCs w:val="21"/>
        </w:rPr>
      </w:pPr>
      <w:r w:rsidRPr="0096016F">
        <w:rPr>
          <w:rFonts w:ascii="Arial" w:hAnsi="Arial" w:cs="Arial"/>
          <w:b/>
          <w:bCs/>
          <w:sz w:val="21"/>
          <w:szCs w:val="21"/>
        </w:rPr>
        <w:t>Answer</w:t>
      </w:r>
      <w:r>
        <w:rPr>
          <w:rFonts w:ascii="Arial" w:hAnsi="Arial" w:cs="Arial"/>
          <w:b/>
          <w:bCs/>
          <w:sz w:val="21"/>
          <w:szCs w:val="21"/>
        </w:rPr>
        <w:t>:</w:t>
      </w:r>
      <w:r>
        <w:rPr>
          <w:rFonts w:ascii="Arial" w:hAnsi="Arial" w:cs="Arial"/>
          <w:b/>
          <w:bCs/>
          <w:sz w:val="21"/>
          <w:szCs w:val="21"/>
        </w:rPr>
        <w:tab/>
      </w:r>
      <w:r w:rsidRPr="00B5295A">
        <w:rPr>
          <w:rFonts w:ascii="Arial" w:hAnsi="Arial" w:cs="Arial"/>
          <w:sz w:val="21"/>
          <w:szCs w:val="21"/>
        </w:rPr>
        <w:t xml:space="preserve">No, lecturers cannot approve </w:t>
      </w:r>
      <w:r w:rsidR="00D82426">
        <w:rPr>
          <w:rFonts w:ascii="Arial" w:hAnsi="Arial" w:cs="Arial"/>
          <w:sz w:val="21"/>
          <w:szCs w:val="21"/>
        </w:rPr>
        <w:t xml:space="preserve">any </w:t>
      </w:r>
      <w:r w:rsidRPr="00B5295A">
        <w:rPr>
          <w:rFonts w:ascii="Arial" w:hAnsi="Arial" w:cs="Arial"/>
          <w:sz w:val="21"/>
          <w:szCs w:val="21"/>
        </w:rPr>
        <w:t>extensions to coursework</w:t>
      </w:r>
      <w:r w:rsidR="0023630A">
        <w:rPr>
          <w:rFonts w:ascii="Arial" w:hAnsi="Arial" w:cs="Arial"/>
          <w:sz w:val="21"/>
          <w:szCs w:val="21"/>
        </w:rPr>
        <w:t xml:space="preserve"> and neither can DDS</w:t>
      </w:r>
      <w:r w:rsidRPr="00B5295A">
        <w:rPr>
          <w:rFonts w:ascii="Arial" w:hAnsi="Arial" w:cs="Arial"/>
          <w:sz w:val="21"/>
          <w:szCs w:val="21"/>
        </w:rPr>
        <w:t xml:space="preserve">.  </w:t>
      </w:r>
      <w:r w:rsidR="0020501B" w:rsidRPr="00B16E57">
        <w:rPr>
          <w:rFonts w:ascii="Arial" w:hAnsi="Arial" w:cs="Arial"/>
          <w:sz w:val="21"/>
          <w:szCs w:val="21"/>
        </w:rPr>
        <w:t>If your circumstances are such that you cannot submit on the deadline day</w:t>
      </w:r>
      <w:r w:rsidR="0020501B">
        <w:rPr>
          <w:rFonts w:ascii="Arial" w:hAnsi="Arial" w:cs="Arial"/>
          <w:sz w:val="21"/>
          <w:szCs w:val="21"/>
        </w:rPr>
        <w:t xml:space="preserve"> </w:t>
      </w:r>
      <w:r w:rsidR="0020501B" w:rsidRPr="00B16E57">
        <w:rPr>
          <w:rFonts w:ascii="Arial" w:hAnsi="Arial" w:cs="Arial"/>
          <w:sz w:val="21"/>
          <w:szCs w:val="21"/>
        </w:rPr>
        <w:t xml:space="preserve">you should submit a mitigating circumstances claim </w:t>
      </w:r>
      <w:r w:rsidR="0020501B">
        <w:rPr>
          <w:rFonts w:ascii="Arial" w:hAnsi="Arial" w:cs="Arial"/>
          <w:sz w:val="21"/>
          <w:szCs w:val="21"/>
        </w:rPr>
        <w:t xml:space="preserve">for non-submission </w:t>
      </w:r>
      <w:r w:rsidR="0020501B" w:rsidRPr="00B16E57">
        <w:rPr>
          <w:rFonts w:ascii="Arial" w:hAnsi="Arial" w:cs="Arial"/>
          <w:sz w:val="21"/>
          <w:szCs w:val="21"/>
        </w:rPr>
        <w:t>supported by appropriate independent evidence (see sections 2 and 4).</w:t>
      </w:r>
    </w:p>
    <w:p w14:paraId="2FCC14AC" w14:textId="4341E932" w:rsidR="00FB56A9" w:rsidRDefault="00FB56A9" w:rsidP="0020501B">
      <w:pPr>
        <w:tabs>
          <w:tab w:val="left" w:pos="1843"/>
        </w:tabs>
        <w:ind w:left="1843" w:hanging="1843"/>
        <w:jc w:val="both"/>
        <w:rPr>
          <w:rFonts w:ascii="Arial" w:hAnsi="Arial" w:cs="Arial"/>
          <w:b/>
          <w:sz w:val="20"/>
          <w:szCs w:val="2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7831"/>
      </w:tblGrid>
      <w:tr w:rsidR="00CF4EC5" w:rsidRPr="0096016F" w14:paraId="7D134549" w14:textId="77777777" w:rsidTr="00377F71">
        <w:tc>
          <w:tcPr>
            <w:tcW w:w="1831" w:type="dxa"/>
            <w:shd w:val="clear" w:color="auto" w:fill="D9D9D9"/>
          </w:tcPr>
          <w:p w14:paraId="1F86B73F" w14:textId="4D64EA21" w:rsidR="00CF4EC5" w:rsidRPr="0096016F" w:rsidRDefault="00CF4EC5" w:rsidP="00CF4EC5">
            <w:pPr>
              <w:tabs>
                <w:tab w:val="left" w:pos="426"/>
              </w:tabs>
              <w:ind w:hanging="34"/>
              <w:jc w:val="both"/>
              <w:rPr>
                <w:rFonts w:ascii="Arial" w:hAnsi="Arial" w:cs="Arial"/>
                <w:b/>
                <w:bCs/>
                <w:sz w:val="21"/>
                <w:szCs w:val="21"/>
              </w:rPr>
            </w:pPr>
            <w:r>
              <w:rPr>
                <w:rFonts w:ascii="Arial" w:hAnsi="Arial" w:cs="Arial"/>
                <w:b/>
                <w:bCs/>
                <w:sz w:val="21"/>
                <w:szCs w:val="21"/>
              </w:rPr>
              <w:t xml:space="preserve"> </w:t>
            </w:r>
            <w:r w:rsidRPr="0096016F">
              <w:rPr>
                <w:rFonts w:ascii="Arial" w:hAnsi="Arial" w:cs="Arial"/>
                <w:b/>
                <w:bCs/>
                <w:sz w:val="21"/>
                <w:szCs w:val="21"/>
              </w:rPr>
              <w:t>Question</w:t>
            </w:r>
            <w:r>
              <w:rPr>
                <w:rFonts w:ascii="Arial" w:hAnsi="Arial" w:cs="Arial"/>
                <w:b/>
                <w:bCs/>
                <w:sz w:val="21"/>
                <w:szCs w:val="21"/>
              </w:rPr>
              <w:t xml:space="preserve"> </w:t>
            </w:r>
            <w:r w:rsidR="00534DBC">
              <w:rPr>
                <w:rFonts w:ascii="Arial" w:hAnsi="Arial" w:cs="Arial"/>
                <w:b/>
                <w:bCs/>
                <w:sz w:val="21"/>
                <w:szCs w:val="21"/>
              </w:rPr>
              <w:t>8</w:t>
            </w:r>
          </w:p>
        </w:tc>
        <w:tc>
          <w:tcPr>
            <w:tcW w:w="7831" w:type="dxa"/>
            <w:shd w:val="clear" w:color="auto" w:fill="D9D9D9"/>
          </w:tcPr>
          <w:p w14:paraId="0E30B16C" w14:textId="77777777" w:rsidR="00CF4EC5" w:rsidRPr="0096016F" w:rsidRDefault="00CF4EC5" w:rsidP="00CF4EC5">
            <w:pPr>
              <w:tabs>
                <w:tab w:val="left" w:pos="426"/>
              </w:tabs>
              <w:ind w:hanging="34"/>
              <w:rPr>
                <w:rFonts w:ascii="Arial" w:hAnsi="Arial" w:cs="Arial"/>
                <w:sz w:val="21"/>
                <w:szCs w:val="21"/>
              </w:rPr>
            </w:pPr>
            <w:r w:rsidRPr="0096016F">
              <w:rPr>
                <w:rFonts w:ascii="Arial" w:hAnsi="Arial" w:cs="Arial"/>
                <w:b/>
                <w:i/>
                <w:sz w:val="21"/>
                <w:szCs w:val="21"/>
              </w:rPr>
              <w:t>What happens if I believe I was not given adequate supervision for my project?</w:t>
            </w:r>
          </w:p>
        </w:tc>
      </w:tr>
    </w:tbl>
    <w:p w14:paraId="6756058B" w14:textId="77777777" w:rsidR="00CF4EC5" w:rsidRDefault="00CF4EC5" w:rsidP="00CF4EC5">
      <w:pPr>
        <w:tabs>
          <w:tab w:val="left" w:pos="284"/>
          <w:tab w:val="left" w:pos="426"/>
        </w:tabs>
        <w:autoSpaceDE w:val="0"/>
        <w:autoSpaceDN w:val="0"/>
        <w:adjustRightInd w:val="0"/>
        <w:ind w:hanging="34"/>
        <w:jc w:val="both"/>
        <w:rPr>
          <w:rFonts w:ascii="Arial" w:hAnsi="Arial" w:cs="Arial"/>
          <w:b/>
          <w:bCs/>
          <w:sz w:val="21"/>
          <w:szCs w:val="21"/>
        </w:rPr>
      </w:pPr>
    </w:p>
    <w:p w14:paraId="6A1F816E" w14:textId="28E21B10" w:rsidR="00CF4EC5" w:rsidRDefault="00CF4EC5" w:rsidP="00CF4EC5">
      <w:pPr>
        <w:tabs>
          <w:tab w:val="left" w:pos="1843"/>
        </w:tabs>
        <w:autoSpaceDE w:val="0"/>
        <w:autoSpaceDN w:val="0"/>
        <w:adjustRightInd w:val="0"/>
        <w:ind w:left="1843" w:hanging="1843"/>
        <w:jc w:val="both"/>
        <w:rPr>
          <w:rFonts w:ascii="Arial" w:hAnsi="Arial" w:cs="Arial"/>
          <w:sz w:val="21"/>
          <w:szCs w:val="21"/>
        </w:rPr>
      </w:pPr>
      <w:r w:rsidRPr="0096016F">
        <w:rPr>
          <w:rFonts w:ascii="Arial" w:hAnsi="Arial" w:cs="Arial"/>
          <w:b/>
          <w:bCs/>
          <w:sz w:val="21"/>
          <w:szCs w:val="21"/>
        </w:rPr>
        <w:t>Answer</w:t>
      </w:r>
      <w:r>
        <w:rPr>
          <w:rFonts w:ascii="Arial" w:hAnsi="Arial" w:cs="Arial"/>
          <w:b/>
          <w:bCs/>
          <w:sz w:val="21"/>
          <w:szCs w:val="21"/>
        </w:rPr>
        <w:t>:</w:t>
      </w:r>
      <w:r w:rsidRPr="00EA2486">
        <w:rPr>
          <w:rFonts w:ascii="Arial" w:hAnsi="Arial" w:cs="Arial"/>
          <w:sz w:val="21"/>
          <w:szCs w:val="21"/>
        </w:rPr>
        <w:t xml:space="preserve"> </w:t>
      </w:r>
      <w:r>
        <w:rPr>
          <w:rFonts w:ascii="Arial" w:hAnsi="Arial" w:cs="Arial"/>
          <w:sz w:val="21"/>
          <w:szCs w:val="21"/>
        </w:rPr>
        <w:tab/>
      </w:r>
      <w:r w:rsidRPr="0096016F">
        <w:rPr>
          <w:rFonts w:ascii="Arial" w:hAnsi="Arial" w:cs="Arial"/>
          <w:sz w:val="21"/>
          <w:szCs w:val="21"/>
        </w:rPr>
        <w:t>This scenario is not within the scope of the Mit</w:t>
      </w:r>
      <w:r>
        <w:rPr>
          <w:rFonts w:ascii="Arial" w:hAnsi="Arial" w:cs="Arial"/>
          <w:sz w:val="21"/>
          <w:szCs w:val="21"/>
        </w:rPr>
        <w:t>igating Circumstances procedure</w:t>
      </w:r>
      <w:r w:rsidRPr="0096016F">
        <w:rPr>
          <w:rFonts w:ascii="Arial" w:hAnsi="Arial" w:cs="Arial"/>
          <w:sz w:val="21"/>
          <w:szCs w:val="21"/>
        </w:rPr>
        <w:t xml:space="preserve">.  You should instead consider submitting a complaint, which would be handled under the </w:t>
      </w:r>
      <w:r>
        <w:rPr>
          <w:rFonts w:ascii="Arial" w:hAnsi="Arial" w:cs="Arial"/>
          <w:sz w:val="21"/>
          <w:szCs w:val="21"/>
        </w:rPr>
        <w:t>University’s Complaints Procedure</w:t>
      </w:r>
      <w:r w:rsidRPr="0096016F">
        <w:rPr>
          <w:rFonts w:ascii="Arial" w:hAnsi="Arial" w:cs="Arial"/>
          <w:sz w:val="21"/>
          <w:szCs w:val="21"/>
        </w:rPr>
        <w:t>.</w:t>
      </w:r>
    </w:p>
    <w:p w14:paraId="053502E4" w14:textId="77777777" w:rsidR="00CB27B2" w:rsidRDefault="00CB27B2" w:rsidP="00CF4EC5">
      <w:pPr>
        <w:tabs>
          <w:tab w:val="left" w:pos="1843"/>
        </w:tabs>
        <w:autoSpaceDE w:val="0"/>
        <w:autoSpaceDN w:val="0"/>
        <w:adjustRightInd w:val="0"/>
        <w:ind w:left="1843" w:hanging="1843"/>
        <w:jc w:val="both"/>
        <w:rPr>
          <w:rFonts w:ascii="Arial" w:hAnsi="Arial" w:cs="Arial"/>
          <w:sz w:val="21"/>
          <w:szCs w:val="21"/>
        </w:rPr>
      </w:pPr>
    </w:p>
    <w:p w14:paraId="286F9A56" w14:textId="32BCF246" w:rsidR="00CF4EC5" w:rsidRDefault="00CF4EC5" w:rsidP="00CB27B2">
      <w:pPr>
        <w:tabs>
          <w:tab w:val="left" w:pos="1843"/>
        </w:tabs>
        <w:autoSpaceDE w:val="0"/>
        <w:autoSpaceDN w:val="0"/>
        <w:adjustRightInd w:val="0"/>
        <w:ind w:left="1843"/>
        <w:jc w:val="both"/>
        <w:rPr>
          <w:rFonts w:ascii="Arial" w:hAnsi="Arial" w:cs="Arial"/>
          <w:sz w:val="21"/>
          <w:szCs w:val="21"/>
        </w:rPr>
      </w:pPr>
      <w:r>
        <w:rPr>
          <w:rFonts w:ascii="Arial" w:hAnsi="Arial" w:cs="Arial"/>
          <w:sz w:val="21"/>
          <w:szCs w:val="21"/>
        </w:rPr>
        <w:t>See:</w:t>
      </w:r>
      <w:r w:rsidR="00CB27B2">
        <w:rPr>
          <w:rFonts w:ascii="Arial" w:hAnsi="Arial" w:cs="Arial"/>
          <w:sz w:val="21"/>
          <w:szCs w:val="21"/>
        </w:rPr>
        <w:t xml:space="preserve"> </w:t>
      </w:r>
      <w:hyperlink r:id="rId9" w:history="1">
        <w:r w:rsidR="00CB27B2" w:rsidRPr="009106A8">
          <w:rPr>
            <w:rStyle w:val="Hyperlink"/>
            <w:rFonts w:ascii="Arial" w:hAnsi="Arial" w:cs="Arial"/>
            <w:sz w:val="21"/>
            <w:szCs w:val="21"/>
          </w:rPr>
          <w:t>https://student.londonmet.ac.uk/your-studies/student-administration/rules-and-regulations/complaints-procedure/</w:t>
        </w:r>
      </w:hyperlink>
    </w:p>
    <w:p w14:paraId="30B5BD0D" w14:textId="77777777" w:rsidR="00CB27B2" w:rsidRDefault="00CB27B2" w:rsidP="00CB27B2">
      <w:pPr>
        <w:tabs>
          <w:tab w:val="left" w:pos="1843"/>
        </w:tabs>
        <w:autoSpaceDE w:val="0"/>
        <w:autoSpaceDN w:val="0"/>
        <w:adjustRightInd w:val="0"/>
        <w:ind w:left="1843"/>
        <w:jc w:val="both"/>
        <w:rPr>
          <w:rFonts w:ascii="Arial" w:hAnsi="Arial" w:cs="Arial"/>
          <w:sz w:val="21"/>
          <w:szCs w:val="21"/>
        </w:rPr>
      </w:pPr>
    </w:p>
    <w:p w14:paraId="5C80ADF5" w14:textId="77777777" w:rsidR="00CF4EC5" w:rsidRDefault="00CF4EC5" w:rsidP="00CF4EC5">
      <w:pPr>
        <w:tabs>
          <w:tab w:val="left" w:pos="284"/>
          <w:tab w:val="left" w:pos="426"/>
        </w:tabs>
        <w:autoSpaceDE w:val="0"/>
        <w:autoSpaceDN w:val="0"/>
        <w:adjustRightInd w:val="0"/>
        <w:ind w:left="1843"/>
        <w:jc w:val="both"/>
        <w:rPr>
          <w:rFonts w:ascii="Arial" w:hAnsi="Arial" w:cs="Arial"/>
          <w:sz w:val="21"/>
          <w:szCs w:val="21"/>
        </w:rPr>
      </w:pPr>
      <w:r>
        <w:rPr>
          <w:rFonts w:ascii="Arial" w:hAnsi="Arial" w:cs="Arial"/>
          <w:sz w:val="21"/>
          <w:szCs w:val="21"/>
        </w:rPr>
        <w:t xml:space="preserve">You should also consider seeking advice from the Students’ Union (see Section 5). </w:t>
      </w:r>
    </w:p>
    <w:p w14:paraId="25982158" w14:textId="77777777" w:rsidR="00723B39" w:rsidRDefault="00723B39" w:rsidP="00CF4EC5">
      <w:pPr>
        <w:tabs>
          <w:tab w:val="left" w:pos="284"/>
          <w:tab w:val="left" w:pos="426"/>
        </w:tabs>
        <w:autoSpaceDE w:val="0"/>
        <w:autoSpaceDN w:val="0"/>
        <w:adjustRightInd w:val="0"/>
        <w:ind w:left="1843"/>
        <w:jc w:val="both"/>
        <w:rPr>
          <w:rFonts w:ascii="Arial" w:hAnsi="Arial" w:cs="Arial"/>
          <w:sz w:val="21"/>
          <w:szCs w:val="21"/>
        </w:rPr>
      </w:pPr>
    </w:p>
    <w:p w14:paraId="3FA1801A" w14:textId="77777777" w:rsidR="00723B39" w:rsidRDefault="00723B39" w:rsidP="00CF4EC5">
      <w:pPr>
        <w:tabs>
          <w:tab w:val="left" w:pos="284"/>
          <w:tab w:val="left" w:pos="426"/>
        </w:tabs>
        <w:autoSpaceDE w:val="0"/>
        <w:autoSpaceDN w:val="0"/>
        <w:adjustRightInd w:val="0"/>
        <w:ind w:left="1843"/>
        <w:jc w:val="both"/>
        <w:rPr>
          <w:rFonts w:ascii="Arial" w:hAnsi="Arial" w:cs="Arial"/>
          <w:sz w:val="21"/>
          <w:szCs w:val="21"/>
        </w:rPr>
      </w:pPr>
    </w:p>
    <w:p w14:paraId="4F9E6C3D" w14:textId="77777777" w:rsidR="0020501B" w:rsidRPr="00AA11B7" w:rsidRDefault="0020501B" w:rsidP="00CF4EC5">
      <w:pPr>
        <w:tabs>
          <w:tab w:val="left" w:pos="284"/>
          <w:tab w:val="left" w:pos="426"/>
        </w:tabs>
        <w:autoSpaceDE w:val="0"/>
        <w:autoSpaceDN w:val="0"/>
        <w:adjustRightInd w:val="0"/>
        <w:ind w:left="1843"/>
        <w:jc w:val="both"/>
        <w:rPr>
          <w:rFonts w:ascii="Arial" w:hAnsi="Arial" w:cs="Arial"/>
          <w:sz w:val="21"/>
          <w:szCs w:val="21"/>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7831"/>
      </w:tblGrid>
      <w:tr w:rsidR="00CF4EC5" w:rsidRPr="0096016F" w14:paraId="18598BDA" w14:textId="77777777" w:rsidTr="001706DA">
        <w:trPr>
          <w:trHeight w:val="217"/>
        </w:trPr>
        <w:tc>
          <w:tcPr>
            <w:tcW w:w="1831" w:type="dxa"/>
            <w:shd w:val="clear" w:color="auto" w:fill="D9D9D9"/>
          </w:tcPr>
          <w:p w14:paraId="464F5BF8" w14:textId="539CD920" w:rsidR="00CF4EC5" w:rsidRPr="0096016F" w:rsidRDefault="00CF4EC5" w:rsidP="00CF4EC5">
            <w:pPr>
              <w:tabs>
                <w:tab w:val="left" w:pos="426"/>
              </w:tabs>
              <w:ind w:hanging="34"/>
              <w:jc w:val="both"/>
              <w:rPr>
                <w:rFonts w:ascii="Arial" w:hAnsi="Arial" w:cs="Arial"/>
                <w:b/>
                <w:bCs/>
                <w:sz w:val="21"/>
                <w:szCs w:val="21"/>
              </w:rPr>
            </w:pPr>
            <w:r>
              <w:rPr>
                <w:rFonts w:ascii="Arial" w:hAnsi="Arial" w:cs="Arial"/>
                <w:b/>
                <w:bCs/>
                <w:sz w:val="21"/>
                <w:szCs w:val="21"/>
              </w:rPr>
              <w:lastRenderedPageBreak/>
              <w:t xml:space="preserve"> </w:t>
            </w:r>
            <w:r w:rsidRPr="0096016F">
              <w:rPr>
                <w:rFonts w:ascii="Arial" w:hAnsi="Arial" w:cs="Arial"/>
                <w:b/>
                <w:bCs/>
                <w:sz w:val="21"/>
                <w:szCs w:val="21"/>
              </w:rPr>
              <w:t>Question</w:t>
            </w:r>
            <w:r>
              <w:rPr>
                <w:rFonts w:ascii="Arial" w:hAnsi="Arial" w:cs="Arial"/>
                <w:b/>
                <w:bCs/>
                <w:sz w:val="21"/>
                <w:szCs w:val="21"/>
              </w:rPr>
              <w:t xml:space="preserve"> </w:t>
            </w:r>
            <w:r w:rsidR="00534DBC">
              <w:rPr>
                <w:rFonts w:ascii="Arial" w:hAnsi="Arial" w:cs="Arial"/>
                <w:b/>
                <w:bCs/>
                <w:sz w:val="21"/>
                <w:szCs w:val="21"/>
              </w:rPr>
              <w:t>9</w:t>
            </w:r>
          </w:p>
        </w:tc>
        <w:tc>
          <w:tcPr>
            <w:tcW w:w="7831" w:type="dxa"/>
            <w:shd w:val="clear" w:color="auto" w:fill="D9D9D9"/>
          </w:tcPr>
          <w:p w14:paraId="6D88134E" w14:textId="77777777" w:rsidR="00CF4EC5" w:rsidRPr="007A3E08" w:rsidRDefault="00CF4EC5" w:rsidP="00CF4EC5">
            <w:pPr>
              <w:tabs>
                <w:tab w:val="left" w:pos="426"/>
              </w:tabs>
              <w:ind w:hanging="34"/>
              <w:rPr>
                <w:rFonts w:ascii="Arial" w:hAnsi="Arial" w:cs="Arial"/>
                <w:i/>
                <w:sz w:val="21"/>
                <w:szCs w:val="21"/>
              </w:rPr>
            </w:pPr>
            <w:r w:rsidRPr="007A3E08">
              <w:rPr>
                <w:rFonts w:ascii="Arial" w:hAnsi="Arial" w:cs="Arial"/>
                <w:b/>
                <w:i/>
                <w:sz w:val="21"/>
                <w:szCs w:val="21"/>
              </w:rPr>
              <w:t>Can I claim for mitigating circumstances on the basis that I have a disability?</w:t>
            </w:r>
          </w:p>
        </w:tc>
      </w:tr>
    </w:tbl>
    <w:p w14:paraId="3E56EF0E" w14:textId="77777777" w:rsidR="00CF4EC5" w:rsidRDefault="00CF4EC5" w:rsidP="00CF4EC5">
      <w:pPr>
        <w:tabs>
          <w:tab w:val="left" w:pos="426"/>
          <w:tab w:val="left" w:pos="709"/>
        </w:tabs>
        <w:autoSpaceDE w:val="0"/>
        <w:autoSpaceDN w:val="0"/>
        <w:adjustRightInd w:val="0"/>
        <w:ind w:hanging="34"/>
        <w:rPr>
          <w:rFonts w:ascii="Arial" w:hAnsi="Arial" w:cs="Arial"/>
          <w:b/>
          <w:bCs/>
          <w:sz w:val="21"/>
          <w:szCs w:val="21"/>
        </w:rPr>
      </w:pPr>
    </w:p>
    <w:p w14:paraId="0AB890FC" w14:textId="44E5DD41" w:rsidR="00DE6AF5" w:rsidRPr="00DE6AF5" w:rsidRDefault="00CF4EC5" w:rsidP="00B20020">
      <w:pPr>
        <w:tabs>
          <w:tab w:val="left" w:pos="426"/>
          <w:tab w:val="left" w:pos="709"/>
        </w:tabs>
        <w:autoSpaceDE w:val="0"/>
        <w:autoSpaceDN w:val="0"/>
        <w:adjustRightInd w:val="0"/>
        <w:ind w:left="1843" w:hanging="1843"/>
        <w:jc w:val="both"/>
        <w:rPr>
          <w:rFonts w:ascii="Arial" w:hAnsi="Arial" w:cs="Arial"/>
          <w:sz w:val="21"/>
          <w:szCs w:val="21"/>
        </w:rPr>
      </w:pPr>
      <w:r w:rsidRPr="00B579F1">
        <w:rPr>
          <w:rFonts w:ascii="Arial" w:hAnsi="Arial" w:cs="Arial"/>
          <w:b/>
          <w:bCs/>
          <w:sz w:val="21"/>
          <w:szCs w:val="21"/>
        </w:rPr>
        <w:t>Answer:</w:t>
      </w:r>
      <w:r>
        <w:rPr>
          <w:rFonts w:ascii="Arial" w:hAnsi="Arial" w:cs="Arial"/>
          <w:sz w:val="21"/>
          <w:szCs w:val="21"/>
        </w:rPr>
        <w:t xml:space="preserve"> </w:t>
      </w:r>
      <w:r>
        <w:rPr>
          <w:rFonts w:ascii="Arial" w:hAnsi="Arial" w:cs="Arial"/>
          <w:sz w:val="21"/>
          <w:szCs w:val="21"/>
        </w:rPr>
        <w:tab/>
      </w:r>
      <w:r w:rsidR="00DE6AF5" w:rsidRPr="00B20020">
        <w:rPr>
          <w:rFonts w:ascii="Arial" w:hAnsi="Arial" w:cs="Arial"/>
          <w:sz w:val="21"/>
          <w:szCs w:val="21"/>
        </w:rPr>
        <w:t>Yes, but you will need to provide evidence of this.</w:t>
      </w:r>
    </w:p>
    <w:p w14:paraId="1421A6BE" w14:textId="77777777" w:rsidR="00DE6AF5" w:rsidRDefault="00DE6AF5" w:rsidP="00CF4EC5">
      <w:pPr>
        <w:tabs>
          <w:tab w:val="left" w:pos="426"/>
          <w:tab w:val="left" w:pos="709"/>
        </w:tabs>
        <w:autoSpaceDE w:val="0"/>
        <w:autoSpaceDN w:val="0"/>
        <w:adjustRightInd w:val="0"/>
        <w:ind w:left="1843" w:hanging="1843"/>
        <w:jc w:val="both"/>
        <w:rPr>
          <w:rFonts w:ascii="Arial" w:hAnsi="Arial" w:cs="Arial"/>
          <w:b/>
          <w:bCs/>
          <w:sz w:val="21"/>
          <w:szCs w:val="21"/>
        </w:rPr>
      </w:pPr>
    </w:p>
    <w:p w14:paraId="281DC328" w14:textId="1DF67FF3" w:rsidR="00CF4EC5" w:rsidRPr="00B5295A" w:rsidRDefault="00DE6AF5" w:rsidP="00CF4EC5">
      <w:pPr>
        <w:tabs>
          <w:tab w:val="left" w:pos="426"/>
          <w:tab w:val="left" w:pos="709"/>
        </w:tabs>
        <w:autoSpaceDE w:val="0"/>
        <w:autoSpaceDN w:val="0"/>
        <w:adjustRightInd w:val="0"/>
        <w:ind w:left="1843" w:hanging="1843"/>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sidR="00CF4EC5" w:rsidRPr="007A3E08">
        <w:rPr>
          <w:rFonts w:ascii="Arial" w:hAnsi="Arial" w:cs="Arial"/>
          <w:sz w:val="21"/>
          <w:szCs w:val="21"/>
        </w:rPr>
        <w:t>If you have a long-term, ongoing and/or persistent condition you should contact Student Services in order that the University can support you throughout your studies.</w:t>
      </w:r>
      <w:r w:rsidR="00CF4EC5" w:rsidRPr="00B5295A">
        <w:rPr>
          <w:rFonts w:ascii="Arial" w:hAnsi="Arial" w:cs="Arial"/>
          <w:sz w:val="21"/>
          <w:szCs w:val="21"/>
        </w:rPr>
        <w:t xml:space="preserve">  </w:t>
      </w:r>
    </w:p>
    <w:p w14:paraId="18D48B8F" w14:textId="77777777" w:rsidR="00CF4EC5" w:rsidRPr="00B5295A" w:rsidRDefault="00CF4EC5" w:rsidP="00CF4EC5">
      <w:pPr>
        <w:tabs>
          <w:tab w:val="left" w:pos="426"/>
          <w:tab w:val="left" w:pos="709"/>
        </w:tabs>
        <w:autoSpaceDE w:val="0"/>
        <w:autoSpaceDN w:val="0"/>
        <w:adjustRightInd w:val="0"/>
        <w:jc w:val="both"/>
        <w:rPr>
          <w:rFonts w:ascii="Arial" w:hAnsi="Arial" w:cs="Arial"/>
          <w:sz w:val="21"/>
          <w:szCs w:val="21"/>
        </w:rPr>
      </w:pPr>
      <w:r w:rsidRPr="00B5295A">
        <w:rPr>
          <w:rFonts w:ascii="Arial" w:hAnsi="Arial" w:cs="Arial"/>
          <w:sz w:val="21"/>
          <w:szCs w:val="21"/>
        </w:rPr>
        <w:tab/>
      </w:r>
    </w:p>
    <w:p w14:paraId="43A3A660" w14:textId="77777777" w:rsidR="002A02B2" w:rsidRDefault="00CF4EC5" w:rsidP="000A7FAE">
      <w:pPr>
        <w:tabs>
          <w:tab w:val="left" w:pos="426"/>
          <w:tab w:val="left" w:pos="709"/>
        </w:tabs>
        <w:autoSpaceDE w:val="0"/>
        <w:autoSpaceDN w:val="0"/>
        <w:adjustRightInd w:val="0"/>
        <w:ind w:left="1843"/>
        <w:jc w:val="both"/>
        <w:rPr>
          <w:rFonts w:ascii="Arial" w:hAnsi="Arial" w:cs="Arial"/>
          <w:sz w:val="21"/>
          <w:szCs w:val="21"/>
        </w:rPr>
      </w:pPr>
      <w:r w:rsidRPr="00B5295A">
        <w:rPr>
          <w:rFonts w:ascii="Arial" w:hAnsi="Arial" w:cs="Arial"/>
          <w:sz w:val="21"/>
          <w:szCs w:val="21"/>
        </w:rPr>
        <w:t xml:space="preserve">If you have a disability/long-term medical condition requiring adjustments or you would like to discuss your eligibility for support, please contact the Disabilities and Dyslexia Service (DDS). Adjustments can be put in place throughout the year. </w:t>
      </w:r>
      <w:r w:rsidRPr="00B5295A">
        <w:rPr>
          <w:rFonts w:ascii="Arial" w:hAnsi="Arial" w:cs="Arial"/>
          <w:sz w:val="21"/>
          <w:szCs w:val="21"/>
        </w:rPr>
        <w:br/>
      </w:r>
      <w:r w:rsidR="002A02B2">
        <w:rPr>
          <w:rFonts w:ascii="Arial" w:hAnsi="Arial" w:cs="Arial"/>
          <w:sz w:val="21"/>
          <w:szCs w:val="21"/>
        </w:rPr>
        <w:t>Please note that DDS are not able to grant coursework extensions.</w:t>
      </w:r>
    </w:p>
    <w:p w14:paraId="2DF48BAD" w14:textId="0F12145B" w:rsidR="000A7FAE" w:rsidRDefault="00CF4EC5" w:rsidP="000A7FAE">
      <w:pPr>
        <w:tabs>
          <w:tab w:val="left" w:pos="426"/>
          <w:tab w:val="left" w:pos="709"/>
        </w:tabs>
        <w:autoSpaceDE w:val="0"/>
        <w:autoSpaceDN w:val="0"/>
        <w:adjustRightInd w:val="0"/>
        <w:ind w:left="1843"/>
        <w:jc w:val="both"/>
        <w:rPr>
          <w:rFonts w:ascii="Arial" w:hAnsi="Arial" w:cs="Arial"/>
          <w:sz w:val="21"/>
          <w:szCs w:val="21"/>
        </w:rPr>
      </w:pPr>
      <w:r w:rsidRPr="00B5295A">
        <w:rPr>
          <w:rFonts w:ascii="Arial" w:hAnsi="Arial" w:cs="Arial"/>
          <w:sz w:val="21"/>
          <w:szCs w:val="21"/>
        </w:rPr>
        <w:br/>
        <w:t>If you are already registered with the DDS but your circumstances have changed, please contact the DDS as soon as possible to ensure that the correct adjustments are in place for y</w:t>
      </w:r>
      <w:r>
        <w:rPr>
          <w:rFonts w:ascii="Arial" w:hAnsi="Arial" w:cs="Arial"/>
          <w:sz w:val="21"/>
          <w:szCs w:val="21"/>
        </w:rPr>
        <w:t>ou.</w:t>
      </w:r>
    </w:p>
    <w:p w14:paraId="0A7B6E11" w14:textId="77777777" w:rsidR="000A7FAE" w:rsidRPr="000A7FAE" w:rsidRDefault="000A7FAE" w:rsidP="000A7FAE">
      <w:pPr>
        <w:tabs>
          <w:tab w:val="left" w:pos="426"/>
          <w:tab w:val="left" w:pos="709"/>
        </w:tabs>
        <w:autoSpaceDE w:val="0"/>
        <w:autoSpaceDN w:val="0"/>
        <w:adjustRightInd w:val="0"/>
        <w:ind w:left="1843"/>
        <w:jc w:val="both"/>
        <w:rPr>
          <w:rFonts w:asciiTheme="minorBidi" w:hAnsiTheme="minorBidi" w:cstheme="minorBidi"/>
          <w:sz w:val="21"/>
          <w:szCs w:val="21"/>
        </w:rPr>
      </w:pPr>
    </w:p>
    <w:p w14:paraId="1B9491E1" w14:textId="38EC46D7" w:rsidR="008E4C79" w:rsidRPr="00CB27B2" w:rsidRDefault="00CF4EC5" w:rsidP="00CB27B2">
      <w:pPr>
        <w:tabs>
          <w:tab w:val="left" w:pos="426"/>
          <w:tab w:val="left" w:pos="709"/>
        </w:tabs>
        <w:autoSpaceDE w:val="0"/>
        <w:autoSpaceDN w:val="0"/>
        <w:adjustRightInd w:val="0"/>
        <w:ind w:left="1843"/>
        <w:rPr>
          <w:rStyle w:val="Hyperlink"/>
          <w:rFonts w:ascii="Arial" w:hAnsi="Arial" w:cs="Arial"/>
          <w:sz w:val="21"/>
          <w:szCs w:val="21"/>
        </w:rPr>
      </w:pPr>
      <w:r w:rsidRPr="000A7FAE">
        <w:rPr>
          <w:rFonts w:asciiTheme="minorBidi" w:hAnsiTheme="minorBidi" w:cstheme="minorBidi"/>
          <w:sz w:val="21"/>
          <w:szCs w:val="21"/>
        </w:rPr>
        <w:t>For</w:t>
      </w:r>
      <w:r w:rsidR="000A7FAE">
        <w:rPr>
          <w:rFonts w:asciiTheme="minorBidi" w:hAnsiTheme="minorBidi" w:cstheme="minorBidi"/>
          <w:sz w:val="21"/>
          <w:szCs w:val="21"/>
        </w:rPr>
        <w:t xml:space="preserve"> </w:t>
      </w:r>
      <w:r w:rsidRPr="000A7FAE">
        <w:rPr>
          <w:rFonts w:asciiTheme="minorBidi" w:hAnsiTheme="minorBidi" w:cstheme="minorBidi"/>
          <w:sz w:val="21"/>
          <w:szCs w:val="21"/>
        </w:rPr>
        <w:t xml:space="preserve">further information: </w:t>
      </w:r>
      <w:hyperlink r:id="rId10" w:history="1">
        <w:r w:rsidR="00CB27B2" w:rsidRPr="00CB27B2">
          <w:rPr>
            <w:rStyle w:val="Hyperlink"/>
            <w:rFonts w:ascii="Arial" w:hAnsi="Arial" w:cs="Arial"/>
            <w:sz w:val="21"/>
            <w:szCs w:val="21"/>
          </w:rPr>
          <w:t>https://student.londonmet.ac.uk/your-studies/study-resources/help-with-learning-differences-and-disabilities/</w:t>
        </w:r>
      </w:hyperlink>
    </w:p>
    <w:p w14:paraId="5B666AAA" w14:textId="77777777" w:rsidR="00CB27B2" w:rsidRPr="00B5295A" w:rsidRDefault="00CB27B2" w:rsidP="00CB27B2">
      <w:pPr>
        <w:tabs>
          <w:tab w:val="left" w:pos="426"/>
          <w:tab w:val="left" w:pos="709"/>
        </w:tabs>
        <w:autoSpaceDE w:val="0"/>
        <w:autoSpaceDN w:val="0"/>
        <w:adjustRightInd w:val="0"/>
        <w:ind w:left="1843"/>
        <w:rPr>
          <w:rFonts w:ascii="Arial" w:hAnsi="Arial" w:cs="Arial"/>
          <w:sz w:val="21"/>
          <w:szCs w:val="21"/>
        </w:rPr>
      </w:pPr>
    </w:p>
    <w:p w14:paraId="66B18EB1" w14:textId="034B0672" w:rsidR="00CF69D6" w:rsidRDefault="00CF4EC5" w:rsidP="00CB27B2">
      <w:pPr>
        <w:pStyle w:val="NormalWeb"/>
        <w:tabs>
          <w:tab w:val="left" w:pos="426"/>
        </w:tabs>
        <w:spacing w:before="0" w:beforeAutospacing="0" w:after="0" w:afterAutospacing="0"/>
        <w:ind w:left="1843"/>
        <w:rPr>
          <w:rStyle w:val="Hyperlink"/>
          <w:rFonts w:ascii="Arial" w:hAnsi="Arial" w:cs="Arial"/>
          <w:sz w:val="21"/>
          <w:szCs w:val="21"/>
          <w:lang w:val="fr-FR"/>
        </w:rPr>
      </w:pPr>
      <w:r w:rsidRPr="002624DC">
        <w:rPr>
          <w:rFonts w:ascii="Arial" w:hAnsi="Arial" w:cs="Arial"/>
          <w:sz w:val="21"/>
          <w:szCs w:val="21"/>
          <w:lang w:val="fr-FR"/>
        </w:rPr>
        <w:t xml:space="preserve">Email: </w:t>
      </w:r>
      <w:r w:rsidR="00CB27B2" w:rsidRPr="00D33014">
        <w:rPr>
          <w:rFonts w:ascii="Arial" w:hAnsi="Arial" w:cs="Arial"/>
          <w:b/>
          <w:bCs/>
          <w:sz w:val="21"/>
          <w:szCs w:val="21"/>
          <w:lang w:val="fr-FR"/>
        </w:rPr>
        <w:t>dds.studentservices@londonmet.ac.uk</w:t>
      </w:r>
    </w:p>
    <w:p w14:paraId="44BBFFF5" w14:textId="77777777" w:rsidR="00CF69D6" w:rsidRDefault="00CF69D6" w:rsidP="00CF4EC5">
      <w:pPr>
        <w:pStyle w:val="NormalWeb"/>
        <w:tabs>
          <w:tab w:val="left" w:pos="426"/>
        </w:tabs>
        <w:spacing w:before="0" w:beforeAutospacing="0" w:after="0" w:afterAutospacing="0"/>
        <w:ind w:left="1843"/>
        <w:rPr>
          <w:rFonts w:ascii="Arial" w:hAnsi="Arial" w:cs="Arial"/>
          <w:sz w:val="21"/>
          <w:szCs w:val="21"/>
          <w:lang w:val="fr-FR"/>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7831"/>
      </w:tblGrid>
      <w:tr w:rsidR="00CF4EC5" w:rsidRPr="0096016F" w14:paraId="45DE34DE" w14:textId="77777777">
        <w:trPr>
          <w:trHeight w:val="217"/>
        </w:trPr>
        <w:tc>
          <w:tcPr>
            <w:tcW w:w="1843" w:type="dxa"/>
            <w:shd w:val="clear" w:color="auto" w:fill="D9D9D9"/>
          </w:tcPr>
          <w:p w14:paraId="7B5723CE" w14:textId="6BFE8F42" w:rsidR="00CF4EC5" w:rsidRPr="0096016F" w:rsidRDefault="00CF4EC5" w:rsidP="00CF4EC5">
            <w:pPr>
              <w:tabs>
                <w:tab w:val="left" w:pos="426"/>
              </w:tabs>
              <w:ind w:hanging="34"/>
              <w:jc w:val="both"/>
              <w:rPr>
                <w:rFonts w:ascii="Arial" w:hAnsi="Arial" w:cs="Arial"/>
                <w:b/>
                <w:bCs/>
                <w:sz w:val="21"/>
                <w:szCs w:val="21"/>
              </w:rPr>
            </w:pPr>
            <w:r w:rsidRPr="002624DC">
              <w:rPr>
                <w:rFonts w:ascii="Arial" w:hAnsi="Arial" w:cs="Arial"/>
                <w:b/>
                <w:bCs/>
                <w:sz w:val="21"/>
                <w:szCs w:val="21"/>
                <w:lang w:val="fr-FR"/>
              </w:rPr>
              <w:t xml:space="preserve"> </w:t>
            </w:r>
            <w:r w:rsidRPr="0096016F">
              <w:rPr>
                <w:rFonts w:ascii="Arial" w:hAnsi="Arial" w:cs="Arial"/>
                <w:b/>
                <w:bCs/>
                <w:sz w:val="21"/>
                <w:szCs w:val="21"/>
              </w:rPr>
              <w:t>Question</w:t>
            </w:r>
            <w:r>
              <w:rPr>
                <w:rFonts w:ascii="Arial" w:hAnsi="Arial" w:cs="Arial"/>
                <w:b/>
                <w:bCs/>
                <w:sz w:val="21"/>
                <w:szCs w:val="21"/>
              </w:rPr>
              <w:t xml:space="preserve"> 1</w:t>
            </w:r>
            <w:r w:rsidR="00534DBC">
              <w:rPr>
                <w:rFonts w:ascii="Arial" w:hAnsi="Arial" w:cs="Arial"/>
                <w:b/>
                <w:bCs/>
                <w:sz w:val="21"/>
                <w:szCs w:val="21"/>
              </w:rPr>
              <w:t>0</w:t>
            </w:r>
          </w:p>
        </w:tc>
        <w:tc>
          <w:tcPr>
            <w:tcW w:w="7938" w:type="dxa"/>
            <w:shd w:val="clear" w:color="auto" w:fill="D9D9D9"/>
          </w:tcPr>
          <w:p w14:paraId="590592D1" w14:textId="77777777" w:rsidR="00CF4EC5" w:rsidRPr="007A3E08" w:rsidRDefault="00CF4EC5" w:rsidP="00CF4EC5">
            <w:pPr>
              <w:tabs>
                <w:tab w:val="left" w:pos="426"/>
              </w:tabs>
              <w:ind w:hanging="34"/>
              <w:rPr>
                <w:rFonts w:ascii="Arial" w:hAnsi="Arial" w:cs="Arial"/>
                <w:b/>
                <w:bCs/>
                <w:i/>
                <w:sz w:val="21"/>
                <w:szCs w:val="21"/>
              </w:rPr>
            </w:pPr>
            <w:r w:rsidRPr="007A3E08">
              <w:rPr>
                <w:rFonts w:ascii="Arial" w:hAnsi="Arial" w:cs="Arial"/>
                <w:b/>
                <w:bCs/>
                <w:i/>
                <w:sz w:val="21"/>
                <w:szCs w:val="21"/>
              </w:rPr>
              <w:t xml:space="preserve">Can I claim mitigating circumstances for group work? </w:t>
            </w:r>
          </w:p>
        </w:tc>
      </w:tr>
    </w:tbl>
    <w:p w14:paraId="789EF36C" w14:textId="77777777" w:rsidR="00CF4EC5" w:rsidRDefault="00CF4EC5" w:rsidP="00CF4EC5">
      <w:pPr>
        <w:tabs>
          <w:tab w:val="left" w:pos="426"/>
        </w:tabs>
        <w:ind w:hanging="34"/>
        <w:rPr>
          <w:rFonts w:ascii="Arial" w:hAnsi="Arial" w:cs="Arial"/>
          <w:b/>
          <w:bCs/>
          <w:sz w:val="21"/>
          <w:szCs w:val="21"/>
        </w:rPr>
      </w:pPr>
    </w:p>
    <w:p w14:paraId="04ED8115" w14:textId="77777777" w:rsidR="00CF4EC5" w:rsidRPr="0030504F" w:rsidRDefault="00CF4EC5" w:rsidP="00CF4EC5">
      <w:pPr>
        <w:tabs>
          <w:tab w:val="left" w:pos="1843"/>
        </w:tabs>
        <w:ind w:left="1843" w:hanging="1843"/>
        <w:jc w:val="both"/>
        <w:rPr>
          <w:rFonts w:ascii="Arial" w:hAnsi="Arial" w:cs="Arial"/>
          <w:sz w:val="21"/>
          <w:szCs w:val="21"/>
        </w:rPr>
      </w:pPr>
      <w:r w:rsidRPr="0096016F">
        <w:rPr>
          <w:rFonts w:ascii="Arial" w:hAnsi="Arial" w:cs="Arial"/>
          <w:b/>
          <w:bCs/>
          <w:sz w:val="21"/>
          <w:szCs w:val="21"/>
        </w:rPr>
        <w:t>Answer</w:t>
      </w:r>
      <w:r>
        <w:rPr>
          <w:rFonts w:ascii="Arial" w:hAnsi="Arial" w:cs="Arial"/>
          <w:b/>
          <w:bCs/>
          <w:sz w:val="21"/>
          <w:szCs w:val="21"/>
        </w:rPr>
        <w:t>:</w:t>
      </w:r>
      <w:r>
        <w:rPr>
          <w:rFonts w:ascii="Arial" w:hAnsi="Arial" w:cs="Arial"/>
          <w:b/>
          <w:bCs/>
          <w:sz w:val="21"/>
          <w:szCs w:val="21"/>
        </w:rPr>
        <w:tab/>
      </w:r>
      <w:r w:rsidRPr="0030504F">
        <w:rPr>
          <w:rFonts w:ascii="Arial" w:hAnsi="Arial" w:cs="Arial"/>
          <w:sz w:val="21"/>
          <w:szCs w:val="21"/>
        </w:rPr>
        <w:t>Yes, if your assessment is a single piece of work prepared by a group, and all members of the group have agreed that the same circumstance</w:t>
      </w:r>
      <w:r w:rsidR="00D82426">
        <w:rPr>
          <w:rFonts w:ascii="Arial" w:hAnsi="Arial" w:cs="Arial"/>
          <w:sz w:val="21"/>
          <w:szCs w:val="21"/>
        </w:rPr>
        <w:t>(s)</w:t>
      </w:r>
      <w:r w:rsidRPr="0030504F">
        <w:rPr>
          <w:rFonts w:ascii="Arial" w:hAnsi="Arial" w:cs="Arial"/>
          <w:sz w:val="21"/>
          <w:szCs w:val="21"/>
        </w:rPr>
        <w:t xml:space="preserve"> affected them, please include the names and student numbers of all the students involved.  If your claim is accepted it will also be accepted for the other members of your group, but only if they are identified as part of your claim. </w:t>
      </w:r>
    </w:p>
    <w:p w14:paraId="267DA612" w14:textId="77777777" w:rsidR="00CF4EC5" w:rsidRPr="0030504F" w:rsidRDefault="00CF4EC5" w:rsidP="00CF4EC5">
      <w:pPr>
        <w:tabs>
          <w:tab w:val="left" w:pos="426"/>
        </w:tabs>
        <w:jc w:val="both"/>
        <w:rPr>
          <w:rFonts w:ascii="Arial" w:hAnsi="Arial" w:cs="Arial"/>
          <w:sz w:val="21"/>
          <w:szCs w:val="21"/>
        </w:rPr>
      </w:pPr>
    </w:p>
    <w:p w14:paraId="3D58D728" w14:textId="77777777" w:rsidR="00CF4EC5" w:rsidRPr="0030504F" w:rsidRDefault="00CF4EC5" w:rsidP="00CF4EC5">
      <w:pPr>
        <w:tabs>
          <w:tab w:val="left" w:pos="426"/>
        </w:tabs>
        <w:ind w:left="1843"/>
        <w:jc w:val="both"/>
        <w:rPr>
          <w:rFonts w:ascii="Arial" w:hAnsi="Arial" w:cs="Arial"/>
          <w:sz w:val="21"/>
          <w:szCs w:val="21"/>
        </w:rPr>
      </w:pPr>
      <w:r w:rsidRPr="0030504F">
        <w:rPr>
          <w:rFonts w:ascii="Arial" w:hAnsi="Arial" w:cs="Arial"/>
          <w:sz w:val="21"/>
          <w:szCs w:val="21"/>
        </w:rPr>
        <w:t>If the mark for your group</w:t>
      </w:r>
      <w:r>
        <w:rPr>
          <w:rFonts w:ascii="Arial" w:hAnsi="Arial" w:cs="Arial"/>
          <w:sz w:val="21"/>
          <w:szCs w:val="21"/>
        </w:rPr>
        <w:t xml:space="preserve"> </w:t>
      </w:r>
      <w:r w:rsidRPr="0030504F">
        <w:rPr>
          <w:rFonts w:ascii="Arial" w:hAnsi="Arial" w:cs="Arial"/>
          <w:sz w:val="21"/>
          <w:szCs w:val="21"/>
        </w:rPr>
        <w:t xml:space="preserve">work is based solely upon your individual contribution, then you should submit an individual claim. </w:t>
      </w:r>
    </w:p>
    <w:p w14:paraId="1442F279" w14:textId="77777777" w:rsidR="00CF4EC5" w:rsidRDefault="00CF4EC5" w:rsidP="00CF4EC5">
      <w:pPr>
        <w:tabs>
          <w:tab w:val="left" w:pos="426"/>
        </w:tabs>
        <w:ind w:left="1843"/>
        <w:jc w:val="both"/>
        <w:rPr>
          <w:rFonts w:ascii="Arial" w:hAnsi="Arial" w:cs="Arial"/>
          <w:color w:val="FF0000"/>
          <w:sz w:val="21"/>
          <w:szCs w:val="21"/>
        </w:rPr>
      </w:pPr>
    </w:p>
    <w:p w14:paraId="675CD6BC" w14:textId="77777777" w:rsidR="00CF4EC5" w:rsidRPr="0030504F" w:rsidRDefault="00CF4EC5" w:rsidP="00CF4EC5">
      <w:pPr>
        <w:tabs>
          <w:tab w:val="left" w:pos="426"/>
        </w:tabs>
        <w:ind w:left="1843"/>
        <w:jc w:val="both"/>
        <w:rPr>
          <w:rFonts w:ascii="Arial" w:hAnsi="Arial" w:cs="Arial"/>
          <w:sz w:val="21"/>
          <w:szCs w:val="21"/>
        </w:rPr>
      </w:pPr>
      <w:r w:rsidRPr="0030504F">
        <w:rPr>
          <w:rFonts w:ascii="Arial" w:hAnsi="Arial" w:cs="Arial"/>
          <w:sz w:val="21"/>
          <w:szCs w:val="21"/>
        </w:rPr>
        <w:t>It is impossible to detail every group work scenario, so if you are unsure please refer to Section 5 below - Sources of further information / assistance.</w:t>
      </w:r>
    </w:p>
    <w:p w14:paraId="6FA6CEC6" w14:textId="77777777" w:rsidR="00CF4EC5" w:rsidRDefault="00CF4EC5" w:rsidP="00CF4EC5">
      <w:pPr>
        <w:tabs>
          <w:tab w:val="left" w:pos="426"/>
        </w:tabs>
        <w:ind w:hanging="34"/>
        <w:rPr>
          <w:rFonts w:ascii="Arial" w:hAnsi="Arial" w:cs="Arial"/>
          <w:b/>
          <w:sz w:val="21"/>
          <w:szCs w:val="21"/>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7831"/>
      </w:tblGrid>
      <w:tr w:rsidR="00CF4EC5" w:rsidRPr="0096016F" w14:paraId="6B7EDA8A" w14:textId="77777777" w:rsidTr="001706DA">
        <w:trPr>
          <w:trHeight w:val="217"/>
        </w:trPr>
        <w:tc>
          <w:tcPr>
            <w:tcW w:w="1831" w:type="dxa"/>
            <w:shd w:val="clear" w:color="auto" w:fill="D9D9D9"/>
          </w:tcPr>
          <w:p w14:paraId="4EBE1FD4" w14:textId="4038794A" w:rsidR="00CF4EC5" w:rsidRPr="004F0ECD" w:rsidRDefault="00CF4EC5" w:rsidP="00CF4EC5">
            <w:pPr>
              <w:tabs>
                <w:tab w:val="left" w:pos="34"/>
              </w:tabs>
              <w:ind w:left="34"/>
              <w:jc w:val="both"/>
              <w:rPr>
                <w:rFonts w:ascii="Arial" w:hAnsi="Arial" w:cs="Arial"/>
                <w:b/>
                <w:bCs/>
                <w:sz w:val="21"/>
                <w:szCs w:val="21"/>
              </w:rPr>
            </w:pPr>
            <w:r w:rsidRPr="004F0ECD">
              <w:rPr>
                <w:rFonts w:ascii="Arial" w:hAnsi="Arial" w:cs="Arial"/>
                <w:b/>
                <w:bCs/>
                <w:sz w:val="21"/>
                <w:szCs w:val="21"/>
              </w:rPr>
              <w:t>Question</w:t>
            </w:r>
            <w:r>
              <w:rPr>
                <w:rFonts w:ascii="Arial" w:hAnsi="Arial" w:cs="Arial"/>
                <w:b/>
                <w:bCs/>
                <w:sz w:val="21"/>
                <w:szCs w:val="21"/>
              </w:rPr>
              <w:t xml:space="preserve"> 1</w:t>
            </w:r>
            <w:r w:rsidR="00534DBC">
              <w:rPr>
                <w:rFonts w:ascii="Arial" w:hAnsi="Arial" w:cs="Arial"/>
                <w:b/>
                <w:bCs/>
                <w:sz w:val="21"/>
                <w:szCs w:val="21"/>
              </w:rPr>
              <w:t>1</w:t>
            </w:r>
          </w:p>
        </w:tc>
        <w:tc>
          <w:tcPr>
            <w:tcW w:w="7831" w:type="dxa"/>
            <w:shd w:val="clear" w:color="auto" w:fill="D9D9D9"/>
          </w:tcPr>
          <w:p w14:paraId="6ED7E526" w14:textId="77777777" w:rsidR="00CF4EC5" w:rsidRPr="004F0ECD" w:rsidRDefault="00CF4EC5" w:rsidP="00CF4EC5">
            <w:pPr>
              <w:tabs>
                <w:tab w:val="left" w:pos="426"/>
              </w:tabs>
              <w:ind w:hanging="34"/>
              <w:rPr>
                <w:rFonts w:ascii="Arial" w:hAnsi="Arial" w:cs="Arial"/>
                <w:sz w:val="21"/>
                <w:szCs w:val="21"/>
              </w:rPr>
            </w:pPr>
            <w:r w:rsidRPr="004F0ECD">
              <w:rPr>
                <w:rFonts w:ascii="Arial" w:hAnsi="Arial" w:cs="Arial"/>
                <w:b/>
                <w:i/>
                <w:sz w:val="21"/>
                <w:szCs w:val="21"/>
              </w:rPr>
              <w:t>How do I make a claim for mitigating circumstances?</w:t>
            </w:r>
          </w:p>
        </w:tc>
      </w:tr>
    </w:tbl>
    <w:p w14:paraId="7C92C429" w14:textId="470CB6BC" w:rsidR="00CF4EC5" w:rsidRDefault="00CF4EC5" w:rsidP="00CF4EC5">
      <w:pPr>
        <w:tabs>
          <w:tab w:val="left" w:pos="426"/>
        </w:tabs>
        <w:ind w:hanging="34"/>
        <w:rPr>
          <w:rFonts w:ascii="Arial" w:hAnsi="Arial" w:cs="Arial"/>
          <w:b/>
          <w:bCs/>
          <w:sz w:val="21"/>
          <w:szCs w:val="21"/>
        </w:rPr>
      </w:pPr>
    </w:p>
    <w:p w14:paraId="78676445" w14:textId="2B087D44" w:rsidR="00C94CD9" w:rsidRDefault="00CF4EC5" w:rsidP="00A56F4B">
      <w:pPr>
        <w:tabs>
          <w:tab w:val="left" w:pos="1843"/>
        </w:tabs>
        <w:ind w:left="1843" w:hanging="1843"/>
        <w:jc w:val="both"/>
        <w:rPr>
          <w:rFonts w:ascii="Arial" w:hAnsi="Arial" w:cs="Arial"/>
          <w:sz w:val="21"/>
          <w:szCs w:val="21"/>
        </w:rPr>
      </w:pPr>
      <w:r w:rsidRPr="0096016F">
        <w:rPr>
          <w:rFonts w:ascii="Arial" w:hAnsi="Arial" w:cs="Arial"/>
          <w:b/>
          <w:bCs/>
          <w:sz w:val="21"/>
          <w:szCs w:val="21"/>
        </w:rPr>
        <w:t>Answer</w:t>
      </w:r>
      <w:r>
        <w:rPr>
          <w:rFonts w:ascii="Arial" w:hAnsi="Arial" w:cs="Arial"/>
          <w:b/>
          <w:bCs/>
          <w:sz w:val="21"/>
          <w:szCs w:val="21"/>
        </w:rPr>
        <w:t>:</w:t>
      </w:r>
      <w:r w:rsidRPr="00B87A8E">
        <w:rPr>
          <w:rFonts w:ascii="Arial" w:hAnsi="Arial" w:cs="Arial"/>
          <w:b/>
          <w:sz w:val="20"/>
          <w:szCs w:val="20"/>
        </w:rPr>
        <w:t xml:space="preserve"> </w:t>
      </w:r>
      <w:r>
        <w:rPr>
          <w:rFonts w:ascii="Arial" w:hAnsi="Arial" w:cs="Arial"/>
          <w:b/>
          <w:sz w:val="20"/>
          <w:szCs w:val="20"/>
        </w:rPr>
        <w:tab/>
      </w:r>
      <w:r w:rsidRPr="0096016F">
        <w:rPr>
          <w:rFonts w:ascii="Arial" w:hAnsi="Arial" w:cs="Arial"/>
          <w:sz w:val="21"/>
          <w:szCs w:val="21"/>
        </w:rPr>
        <w:t>You must apply using the</w:t>
      </w:r>
      <w:r>
        <w:rPr>
          <w:rFonts w:ascii="Arial" w:hAnsi="Arial" w:cs="Arial"/>
          <w:sz w:val="21"/>
          <w:szCs w:val="21"/>
        </w:rPr>
        <w:t xml:space="preserve"> Mitigating Circumstances </w:t>
      </w:r>
      <w:r w:rsidR="00C94CD9">
        <w:rPr>
          <w:rFonts w:ascii="Arial" w:hAnsi="Arial" w:cs="Arial"/>
          <w:sz w:val="21"/>
          <w:szCs w:val="21"/>
        </w:rPr>
        <w:t xml:space="preserve">Form. This can be obtained from the web at </w:t>
      </w:r>
      <w:hyperlink r:id="rId11" w:history="1">
        <w:r w:rsidR="00C94CD9" w:rsidRPr="007E6146">
          <w:rPr>
            <w:rStyle w:val="Hyperlink"/>
            <w:rFonts w:ascii="Arial" w:hAnsi="Arial" w:cs="Arial"/>
            <w:sz w:val="21"/>
            <w:szCs w:val="21"/>
          </w:rPr>
          <w:t>www.londonmet.ac.uk/mitigation/</w:t>
        </w:r>
      </w:hyperlink>
      <w:r w:rsidR="002950DE">
        <w:rPr>
          <w:rFonts w:ascii="Arial" w:hAnsi="Arial" w:cs="Arial"/>
          <w:sz w:val="21"/>
          <w:szCs w:val="21"/>
        </w:rPr>
        <w:t xml:space="preserve"> </w:t>
      </w:r>
    </w:p>
    <w:p w14:paraId="257C459E" w14:textId="5114FEBE" w:rsidR="00CF4EC5" w:rsidRDefault="00CF4EC5" w:rsidP="00A56F4B">
      <w:pPr>
        <w:tabs>
          <w:tab w:val="left" w:pos="1843"/>
        </w:tabs>
        <w:ind w:left="1843" w:hanging="1843"/>
        <w:jc w:val="both"/>
        <w:rPr>
          <w:rFonts w:ascii="Arial" w:hAnsi="Arial" w:cs="Arial"/>
          <w:b/>
          <w:sz w:val="21"/>
          <w:szCs w:val="21"/>
        </w:rPr>
      </w:pPr>
    </w:p>
    <w:p w14:paraId="2B878775" w14:textId="77777777" w:rsidR="00CF4EC5" w:rsidRPr="00E62793" w:rsidRDefault="00CF4EC5" w:rsidP="00CF4EC5">
      <w:pPr>
        <w:tabs>
          <w:tab w:val="left" w:pos="1843"/>
        </w:tabs>
        <w:ind w:left="1843" w:hanging="1843"/>
        <w:jc w:val="both"/>
        <w:rPr>
          <w:rFonts w:ascii="Arial" w:hAnsi="Arial" w:cs="Arial"/>
          <w:sz w:val="10"/>
          <w:szCs w:val="10"/>
        </w:rPr>
      </w:pPr>
    </w:p>
    <w:p w14:paraId="14EA2340" w14:textId="77ED85B5" w:rsidR="00C94CD9" w:rsidRPr="00280ADA" w:rsidRDefault="00CF4EC5" w:rsidP="00A56F4B">
      <w:pPr>
        <w:tabs>
          <w:tab w:val="left" w:pos="426"/>
        </w:tabs>
        <w:ind w:left="1843"/>
        <w:jc w:val="both"/>
        <w:rPr>
          <w:rFonts w:ascii="Arial" w:hAnsi="Arial" w:cs="Arial"/>
          <w:sz w:val="21"/>
          <w:szCs w:val="21"/>
        </w:rPr>
      </w:pPr>
      <w:r w:rsidRPr="0096016F">
        <w:rPr>
          <w:rFonts w:ascii="Arial" w:hAnsi="Arial" w:cs="Arial"/>
          <w:sz w:val="21"/>
          <w:szCs w:val="21"/>
        </w:rPr>
        <w:t xml:space="preserve">You should </w:t>
      </w:r>
      <w:r w:rsidR="00C94CD9">
        <w:rPr>
          <w:rFonts w:ascii="Arial" w:hAnsi="Arial" w:cs="Arial"/>
          <w:sz w:val="21"/>
          <w:szCs w:val="21"/>
        </w:rPr>
        <w:t xml:space="preserve">read the form carefully and fill in all the relevant boxes. </w:t>
      </w:r>
      <w:r w:rsidR="00C94CD9" w:rsidRPr="00280ADA">
        <w:rPr>
          <w:rFonts w:ascii="Arial" w:hAnsi="Arial" w:cs="Arial"/>
          <w:sz w:val="21"/>
          <w:szCs w:val="21"/>
        </w:rPr>
        <w:t xml:space="preserve">You should also </w:t>
      </w:r>
      <w:r w:rsidR="000A7FAE" w:rsidRPr="00280ADA">
        <w:rPr>
          <w:rFonts w:ascii="Arial" w:hAnsi="Arial" w:cs="Arial"/>
          <w:sz w:val="21"/>
          <w:szCs w:val="21"/>
        </w:rPr>
        <w:t>ensure you provide</w:t>
      </w:r>
      <w:r w:rsidR="00C94CD9" w:rsidRPr="00280ADA">
        <w:rPr>
          <w:rFonts w:ascii="Arial" w:hAnsi="Arial" w:cs="Arial"/>
          <w:sz w:val="21"/>
          <w:szCs w:val="21"/>
        </w:rPr>
        <w:t xml:space="preserve"> all evidence supporting your case when you submit it</w:t>
      </w:r>
      <w:r w:rsidR="00812CE8" w:rsidRPr="00280ADA">
        <w:rPr>
          <w:rFonts w:ascii="Arial" w:hAnsi="Arial" w:cs="Arial"/>
          <w:sz w:val="21"/>
          <w:szCs w:val="21"/>
        </w:rPr>
        <w:t xml:space="preserve">, if applicable </w:t>
      </w:r>
      <w:r w:rsidR="00C94CD9" w:rsidRPr="00280ADA">
        <w:rPr>
          <w:rFonts w:ascii="Arial" w:hAnsi="Arial" w:cs="Arial"/>
          <w:sz w:val="21"/>
          <w:szCs w:val="21"/>
        </w:rPr>
        <w:t xml:space="preserve">(even if you have previously submitted this </w:t>
      </w:r>
      <w:r w:rsidR="000A7FAE" w:rsidRPr="00280ADA">
        <w:rPr>
          <w:rFonts w:ascii="Arial" w:hAnsi="Arial" w:cs="Arial"/>
          <w:sz w:val="21"/>
          <w:szCs w:val="21"/>
        </w:rPr>
        <w:t>evidence</w:t>
      </w:r>
      <w:r w:rsidR="00C94CD9" w:rsidRPr="00280ADA">
        <w:rPr>
          <w:rFonts w:ascii="Arial" w:hAnsi="Arial" w:cs="Arial"/>
          <w:sz w:val="21"/>
          <w:szCs w:val="21"/>
        </w:rPr>
        <w:t xml:space="preserve"> for an earlier claim). </w:t>
      </w:r>
    </w:p>
    <w:p w14:paraId="29E96034" w14:textId="77777777" w:rsidR="00C94CD9" w:rsidRPr="00280ADA" w:rsidRDefault="00C94CD9" w:rsidP="00A56F4B">
      <w:pPr>
        <w:tabs>
          <w:tab w:val="left" w:pos="426"/>
        </w:tabs>
        <w:ind w:left="1843"/>
        <w:jc w:val="both"/>
        <w:rPr>
          <w:rFonts w:ascii="Arial" w:hAnsi="Arial" w:cs="Arial"/>
          <w:sz w:val="21"/>
          <w:szCs w:val="21"/>
        </w:rPr>
      </w:pPr>
    </w:p>
    <w:p w14:paraId="09644ACE" w14:textId="55D61AB9" w:rsidR="00CF4EC5" w:rsidRDefault="00C94CD9" w:rsidP="00A56F4B">
      <w:pPr>
        <w:tabs>
          <w:tab w:val="left" w:pos="426"/>
        </w:tabs>
        <w:ind w:left="1843"/>
        <w:jc w:val="both"/>
        <w:rPr>
          <w:rFonts w:ascii="Arial" w:hAnsi="Arial" w:cs="Arial"/>
          <w:sz w:val="21"/>
          <w:szCs w:val="21"/>
        </w:rPr>
      </w:pPr>
      <w:r w:rsidRPr="00280ADA">
        <w:rPr>
          <w:rFonts w:ascii="Arial" w:hAnsi="Arial" w:cs="Arial"/>
          <w:sz w:val="21"/>
          <w:szCs w:val="21"/>
        </w:rPr>
        <w:t xml:space="preserve">The completed </w:t>
      </w:r>
      <w:r w:rsidR="002950DE" w:rsidRPr="00280ADA">
        <w:rPr>
          <w:rFonts w:ascii="Arial" w:hAnsi="Arial" w:cs="Arial"/>
          <w:sz w:val="21"/>
          <w:szCs w:val="21"/>
        </w:rPr>
        <w:t>for</w:t>
      </w:r>
      <w:r w:rsidR="00812CE8" w:rsidRPr="00280ADA">
        <w:rPr>
          <w:rFonts w:ascii="Arial" w:hAnsi="Arial" w:cs="Arial"/>
          <w:sz w:val="21"/>
          <w:szCs w:val="21"/>
        </w:rPr>
        <w:t xml:space="preserve">m and supporting evidence </w:t>
      </w:r>
      <w:r w:rsidR="002950DE" w:rsidRPr="00280ADA">
        <w:rPr>
          <w:rFonts w:ascii="Arial" w:hAnsi="Arial" w:cs="Arial"/>
          <w:sz w:val="21"/>
          <w:szCs w:val="21"/>
        </w:rPr>
        <w:t xml:space="preserve">should be </w:t>
      </w:r>
      <w:r w:rsidR="000A7FAE" w:rsidRPr="00280ADA">
        <w:rPr>
          <w:rFonts w:ascii="Arial" w:hAnsi="Arial" w:cs="Arial"/>
          <w:sz w:val="21"/>
          <w:szCs w:val="21"/>
        </w:rPr>
        <w:t xml:space="preserve">emailed to </w:t>
      </w:r>
      <w:r w:rsidR="000A7FAE" w:rsidRPr="00D33014">
        <w:rPr>
          <w:rFonts w:ascii="Arial" w:hAnsi="Arial" w:cs="Arial"/>
          <w:b/>
          <w:bCs/>
          <w:sz w:val="21"/>
          <w:szCs w:val="21"/>
        </w:rPr>
        <w:t>mitigation@londonmet.ac.uk</w:t>
      </w:r>
      <w:r w:rsidR="002950DE" w:rsidRPr="00280ADA">
        <w:rPr>
          <w:rFonts w:ascii="Arial" w:hAnsi="Arial" w:cs="Arial"/>
          <w:sz w:val="21"/>
          <w:szCs w:val="21"/>
        </w:rPr>
        <w:t>. We advise that you keep a copy of the form and associated documentation.</w:t>
      </w:r>
      <w:r w:rsidR="002950DE">
        <w:rPr>
          <w:rFonts w:ascii="Arial" w:hAnsi="Arial" w:cs="Arial"/>
          <w:sz w:val="21"/>
          <w:szCs w:val="21"/>
        </w:rPr>
        <w:t xml:space="preserve"> </w:t>
      </w:r>
      <w:r w:rsidR="00CF4EC5">
        <w:rPr>
          <w:rFonts w:ascii="Arial" w:hAnsi="Arial" w:cs="Arial"/>
          <w:sz w:val="21"/>
          <w:szCs w:val="21"/>
        </w:rPr>
        <w:t xml:space="preserve"> </w:t>
      </w:r>
    </w:p>
    <w:p w14:paraId="67967642" w14:textId="77777777" w:rsidR="00CF4EC5" w:rsidRDefault="00CF4EC5" w:rsidP="00CF4EC5">
      <w:pPr>
        <w:tabs>
          <w:tab w:val="left" w:pos="426"/>
        </w:tabs>
        <w:ind w:left="1843"/>
        <w:jc w:val="both"/>
        <w:rPr>
          <w:rFonts w:ascii="Arial" w:hAnsi="Arial" w:cs="Arial"/>
          <w:sz w:val="21"/>
          <w:szCs w:val="21"/>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7831"/>
      </w:tblGrid>
      <w:tr w:rsidR="00CF4EC5" w:rsidRPr="004F0ECD" w14:paraId="194B539B" w14:textId="77777777" w:rsidTr="00377F71">
        <w:trPr>
          <w:trHeight w:val="217"/>
        </w:trPr>
        <w:tc>
          <w:tcPr>
            <w:tcW w:w="1831" w:type="dxa"/>
            <w:shd w:val="clear" w:color="auto" w:fill="D9D9D9"/>
          </w:tcPr>
          <w:p w14:paraId="49ABB0D8" w14:textId="669F4AEF" w:rsidR="00CF4EC5" w:rsidRPr="004F0ECD" w:rsidRDefault="00CF4EC5" w:rsidP="00CF4EC5">
            <w:pPr>
              <w:tabs>
                <w:tab w:val="left" w:pos="426"/>
              </w:tabs>
              <w:ind w:hanging="34"/>
              <w:jc w:val="both"/>
              <w:rPr>
                <w:rFonts w:ascii="Arial" w:hAnsi="Arial" w:cs="Arial"/>
                <w:b/>
                <w:bCs/>
                <w:sz w:val="21"/>
                <w:szCs w:val="21"/>
              </w:rPr>
            </w:pPr>
            <w:r>
              <w:rPr>
                <w:rFonts w:ascii="Arial" w:hAnsi="Arial" w:cs="Arial"/>
                <w:b/>
                <w:bCs/>
                <w:sz w:val="21"/>
                <w:szCs w:val="21"/>
              </w:rPr>
              <w:t xml:space="preserve"> </w:t>
            </w:r>
            <w:r w:rsidRPr="004F0ECD">
              <w:rPr>
                <w:rFonts w:ascii="Arial" w:hAnsi="Arial" w:cs="Arial"/>
                <w:b/>
                <w:bCs/>
                <w:sz w:val="21"/>
                <w:szCs w:val="21"/>
              </w:rPr>
              <w:t>Question</w:t>
            </w:r>
            <w:r>
              <w:rPr>
                <w:rFonts w:ascii="Arial" w:hAnsi="Arial" w:cs="Arial"/>
                <w:b/>
                <w:bCs/>
                <w:sz w:val="21"/>
                <w:szCs w:val="21"/>
              </w:rPr>
              <w:t xml:space="preserve"> 1</w:t>
            </w:r>
            <w:r w:rsidR="00534DBC">
              <w:rPr>
                <w:rFonts w:ascii="Arial" w:hAnsi="Arial" w:cs="Arial"/>
                <w:b/>
                <w:bCs/>
                <w:sz w:val="21"/>
                <w:szCs w:val="21"/>
              </w:rPr>
              <w:t>2</w:t>
            </w:r>
          </w:p>
        </w:tc>
        <w:tc>
          <w:tcPr>
            <w:tcW w:w="7831" w:type="dxa"/>
            <w:shd w:val="clear" w:color="auto" w:fill="D9D9D9"/>
          </w:tcPr>
          <w:p w14:paraId="5AAC266F" w14:textId="77777777" w:rsidR="00CF4EC5" w:rsidRPr="004F0ECD" w:rsidRDefault="00CF4EC5" w:rsidP="00CF4EC5">
            <w:pPr>
              <w:tabs>
                <w:tab w:val="left" w:pos="426"/>
              </w:tabs>
              <w:ind w:hanging="34"/>
              <w:rPr>
                <w:rFonts w:ascii="Arial" w:hAnsi="Arial" w:cs="Arial"/>
                <w:sz w:val="21"/>
                <w:szCs w:val="21"/>
              </w:rPr>
            </w:pPr>
            <w:r w:rsidRPr="0096016F">
              <w:rPr>
                <w:rFonts w:ascii="Arial" w:hAnsi="Arial" w:cs="Arial"/>
                <w:b/>
                <w:i/>
                <w:sz w:val="21"/>
                <w:szCs w:val="21"/>
              </w:rPr>
              <w:t>Who decides whether my mitigating circumstances are valid?</w:t>
            </w:r>
          </w:p>
        </w:tc>
      </w:tr>
    </w:tbl>
    <w:p w14:paraId="79D32EA2" w14:textId="77777777" w:rsidR="00CF4EC5" w:rsidRDefault="00CF4EC5" w:rsidP="00CF4EC5">
      <w:pPr>
        <w:tabs>
          <w:tab w:val="left" w:pos="426"/>
        </w:tabs>
        <w:ind w:hanging="34"/>
        <w:rPr>
          <w:rFonts w:ascii="Arial" w:hAnsi="Arial" w:cs="Arial"/>
          <w:b/>
          <w:bCs/>
          <w:sz w:val="21"/>
          <w:szCs w:val="21"/>
        </w:rPr>
      </w:pPr>
    </w:p>
    <w:p w14:paraId="35B0E813" w14:textId="64E4097E" w:rsidR="00CF4EC5" w:rsidRDefault="00CF4EC5" w:rsidP="00A56F4B">
      <w:pPr>
        <w:tabs>
          <w:tab w:val="left" w:pos="1843"/>
        </w:tabs>
        <w:ind w:left="1843" w:hanging="1843"/>
        <w:rPr>
          <w:rFonts w:ascii="Arial" w:hAnsi="Arial" w:cs="Arial"/>
          <w:b/>
          <w:bCs/>
          <w:sz w:val="21"/>
          <w:szCs w:val="21"/>
        </w:rPr>
      </w:pPr>
      <w:r w:rsidRPr="0096016F">
        <w:rPr>
          <w:rFonts w:ascii="Arial" w:hAnsi="Arial" w:cs="Arial"/>
          <w:b/>
          <w:bCs/>
          <w:sz w:val="21"/>
          <w:szCs w:val="21"/>
        </w:rPr>
        <w:t>Answer</w:t>
      </w:r>
      <w:r>
        <w:rPr>
          <w:rFonts w:ascii="Arial" w:hAnsi="Arial" w:cs="Arial"/>
          <w:b/>
          <w:bCs/>
          <w:sz w:val="21"/>
          <w:szCs w:val="21"/>
        </w:rPr>
        <w:t>:</w:t>
      </w:r>
      <w:r w:rsidRPr="00B579F1">
        <w:rPr>
          <w:rFonts w:ascii="Arial" w:hAnsi="Arial" w:cs="Arial"/>
          <w:sz w:val="21"/>
          <w:szCs w:val="21"/>
        </w:rPr>
        <w:t xml:space="preserve"> </w:t>
      </w:r>
      <w:r>
        <w:rPr>
          <w:rFonts w:ascii="Arial" w:hAnsi="Arial" w:cs="Arial"/>
          <w:sz w:val="21"/>
          <w:szCs w:val="21"/>
        </w:rPr>
        <w:tab/>
      </w:r>
      <w:r w:rsidRPr="0096016F">
        <w:rPr>
          <w:rFonts w:ascii="Arial" w:hAnsi="Arial" w:cs="Arial"/>
          <w:sz w:val="21"/>
          <w:szCs w:val="21"/>
        </w:rPr>
        <w:t xml:space="preserve">Claims are considered by a panel of senior members of staff. Each individual claim is reviewed </w:t>
      </w:r>
      <w:r>
        <w:rPr>
          <w:rFonts w:ascii="Arial" w:hAnsi="Arial" w:cs="Arial"/>
          <w:sz w:val="21"/>
          <w:szCs w:val="21"/>
        </w:rPr>
        <w:t xml:space="preserve">against the mitigating circumstances criteria </w:t>
      </w:r>
      <w:r w:rsidRPr="0096016F">
        <w:rPr>
          <w:rFonts w:ascii="Arial" w:hAnsi="Arial" w:cs="Arial"/>
          <w:sz w:val="21"/>
          <w:szCs w:val="21"/>
        </w:rPr>
        <w:t xml:space="preserve">and a decision is made, </w:t>
      </w:r>
      <w:r w:rsidRPr="0096016F">
        <w:rPr>
          <w:rFonts w:ascii="Arial" w:hAnsi="Arial" w:cs="Arial"/>
          <w:bCs/>
          <w:sz w:val="21"/>
          <w:szCs w:val="21"/>
        </w:rPr>
        <w:t>solely on</w:t>
      </w:r>
      <w:r w:rsidR="00A56F4B">
        <w:rPr>
          <w:rFonts w:ascii="Arial" w:hAnsi="Arial" w:cs="Arial"/>
          <w:sz w:val="21"/>
          <w:szCs w:val="21"/>
        </w:rPr>
        <w:t xml:space="preserve"> the basis of the information provided </w:t>
      </w:r>
      <w:r w:rsidR="002950DE">
        <w:rPr>
          <w:rFonts w:ascii="Arial" w:hAnsi="Arial" w:cs="Arial"/>
          <w:sz w:val="21"/>
          <w:szCs w:val="21"/>
        </w:rPr>
        <w:t>on the form</w:t>
      </w:r>
      <w:r w:rsidR="00A56F4B">
        <w:rPr>
          <w:rFonts w:ascii="Arial" w:hAnsi="Arial" w:cs="Arial"/>
          <w:sz w:val="21"/>
          <w:szCs w:val="21"/>
        </w:rPr>
        <w:t xml:space="preserve"> </w:t>
      </w:r>
      <w:r w:rsidRPr="0096016F">
        <w:rPr>
          <w:rFonts w:ascii="Arial" w:hAnsi="Arial" w:cs="Arial"/>
          <w:sz w:val="21"/>
          <w:szCs w:val="21"/>
        </w:rPr>
        <w:t xml:space="preserve">and the documentary evidence submitted.  </w:t>
      </w:r>
    </w:p>
    <w:p w14:paraId="1F0FA15A" w14:textId="77777777" w:rsidR="00942EB1" w:rsidRDefault="00942EB1" w:rsidP="00CF4EC5">
      <w:pPr>
        <w:tabs>
          <w:tab w:val="left" w:pos="426"/>
        </w:tabs>
        <w:ind w:hanging="34"/>
        <w:rPr>
          <w:rFonts w:ascii="Arial" w:hAnsi="Arial" w:cs="Arial"/>
          <w:b/>
          <w:iCs/>
          <w:sz w:val="21"/>
          <w:szCs w:val="21"/>
        </w:rPr>
      </w:pPr>
    </w:p>
    <w:p w14:paraId="659124BE" w14:textId="77777777" w:rsidR="00E42366" w:rsidRPr="00611ECD" w:rsidRDefault="00E42366" w:rsidP="00CF4EC5">
      <w:pPr>
        <w:tabs>
          <w:tab w:val="left" w:pos="426"/>
        </w:tabs>
        <w:ind w:hanging="34"/>
        <w:rPr>
          <w:rFonts w:ascii="Arial" w:hAnsi="Arial" w:cs="Arial"/>
          <w:b/>
          <w:iCs/>
          <w:sz w:val="21"/>
          <w:szCs w:val="21"/>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7831"/>
      </w:tblGrid>
      <w:tr w:rsidR="00CF4EC5" w:rsidRPr="004F0ECD" w14:paraId="70582C87" w14:textId="77777777">
        <w:trPr>
          <w:trHeight w:val="217"/>
        </w:trPr>
        <w:tc>
          <w:tcPr>
            <w:tcW w:w="1843" w:type="dxa"/>
            <w:shd w:val="clear" w:color="auto" w:fill="D9D9D9"/>
          </w:tcPr>
          <w:p w14:paraId="35ADCDFE" w14:textId="1D074AC7" w:rsidR="00CF4EC5" w:rsidRPr="004F0ECD" w:rsidRDefault="00CF4EC5" w:rsidP="00CF4EC5">
            <w:pPr>
              <w:tabs>
                <w:tab w:val="left" w:pos="426"/>
              </w:tabs>
              <w:ind w:hanging="34"/>
              <w:jc w:val="both"/>
              <w:rPr>
                <w:rFonts w:ascii="Arial" w:hAnsi="Arial" w:cs="Arial"/>
                <w:b/>
                <w:bCs/>
                <w:sz w:val="21"/>
                <w:szCs w:val="21"/>
              </w:rPr>
            </w:pPr>
            <w:r>
              <w:rPr>
                <w:rFonts w:ascii="Arial" w:hAnsi="Arial" w:cs="Arial"/>
                <w:b/>
                <w:bCs/>
                <w:sz w:val="21"/>
                <w:szCs w:val="21"/>
              </w:rPr>
              <w:t xml:space="preserve"> </w:t>
            </w:r>
            <w:r w:rsidRPr="004F0ECD">
              <w:rPr>
                <w:rFonts w:ascii="Arial" w:hAnsi="Arial" w:cs="Arial"/>
                <w:b/>
                <w:bCs/>
                <w:sz w:val="21"/>
                <w:szCs w:val="21"/>
              </w:rPr>
              <w:t>Question</w:t>
            </w:r>
            <w:r>
              <w:rPr>
                <w:rFonts w:ascii="Arial" w:hAnsi="Arial" w:cs="Arial"/>
                <w:b/>
                <w:bCs/>
                <w:sz w:val="21"/>
                <w:szCs w:val="21"/>
              </w:rPr>
              <w:t xml:space="preserve"> 1</w:t>
            </w:r>
            <w:r w:rsidR="00534DBC">
              <w:rPr>
                <w:rFonts w:ascii="Arial" w:hAnsi="Arial" w:cs="Arial"/>
                <w:b/>
                <w:bCs/>
                <w:sz w:val="21"/>
                <w:szCs w:val="21"/>
              </w:rPr>
              <w:t>3</w:t>
            </w:r>
          </w:p>
        </w:tc>
        <w:tc>
          <w:tcPr>
            <w:tcW w:w="7938" w:type="dxa"/>
            <w:shd w:val="clear" w:color="auto" w:fill="D9D9D9"/>
          </w:tcPr>
          <w:p w14:paraId="67C44A02" w14:textId="77777777" w:rsidR="00CF4EC5" w:rsidRPr="004F0ECD" w:rsidRDefault="00CF4EC5" w:rsidP="00CF4EC5">
            <w:pPr>
              <w:tabs>
                <w:tab w:val="left" w:pos="426"/>
              </w:tabs>
              <w:ind w:hanging="34"/>
              <w:rPr>
                <w:rFonts w:ascii="Arial" w:hAnsi="Arial" w:cs="Arial"/>
                <w:sz w:val="21"/>
                <w:szCs w:val="21"/>
              </w:rPr>
            </w:pPr>
            <w:r>
              <w:rPr>
                <w:rFonts w:ascii="Arial" w:hAnsi="Arial" w:cs="Arial"/>
                <w:b/>
                <w:i/>
                <w:sz w:val="21"/>
                <w:szCs w:val="21"/>
              </w:rPr>
              <w:t>What are the deadlines for submission?</w:t>
            </w:r>
          </w:p>
        </w:tc>
      </w:tr>
    </w:tbl>
    <w:p w14:paraId="01B13646" w14:textId="77777777" w:rsidR="00CF4EC5" w:rsidRDefault="00CF4EC5" w:rsidP="00CF4EC5">
      <w:pPr>
        <w:tabs>
          <w:tab w:val="left" w:pos="426"/>
          <w:tab w:val="left" w:pos="1843"/>
          <w:tab w:val="left" w:pos="4111"/>
        </w:tabs>
        <w:rPr>
          <w:rFonts w:ascii="Arial" w:hAnsi="Arial" w:cs="Arial"/>
          <w:sz w:val="21"/>
          <w:szCs w:val="21"/>
        </w:rPr>
      </w:pPr>
    </w:p>
    <w:p w14:paraId="067BDF65" w14:textId="3C372135" w:rsidR="00CF4EC5" w:rsidRDefault="00CF4EC5" w:rsidP="00CF4EC5">
      <w:pPr>
        <w:tabs>
          <w:tab w:val="left" w:pos="1843"/>
        </w:tabs>
        <w:ind w:left="1843" w:hanging="1843"/>
        <w:rPr>
          <w:rFonts w:ascii="Arial" w:hAnsi="Arial" w:cs="Arial"/>
          <w:b/>
          <w:bCs/>
          <w:sz w:val="21"/>
          <w:szCs w:val="21"/>
        </w:rPr>
      </w:pPr>
      <w:r w:rsidRPr="0096016F">
        <w:rPr>
          <w:rFonts w:ascii="Arial" w:hAnsi="Arial" w:cs="Arial"/>
          <w:b/>
          <w:bCs/>
          <w:sz w:val="21"/>
          <w:szCs w:val="21"/>
        </w:rPr>
        <w:t>Answer</w:t>
      </w:r>
      <w:r>
        <w:rPr>
          <w:rFonts w:ascii="Arial" w:hAnsi="Arial" w:cs="Arial"/>
          <w:b/>
          <w:bCs/>
          <w:sz w:val="21"/>
          <w:szCs w:val="21"/>
        </w:rPr>
        <w:t>:</w:t>
      </w:r>
      <w:r w:rsidRPr="00B579F1">
        <w:rPr>
          <w:rFonts w:ascii="Arial" w:hAnsi="Arial" w:cs="Arial"/>
          <w:sz w:val="21"/>
          <w:szCs w:val="21"/>
        </w:rPr>
        <w:t xml:space="preserve"> </w:t>
      </w:r>
      <w:r>
        <w:rPr>
          <w:rFonts w:ascii="Arial" w:hAnsi="Arial" w:cs="Arial"/>
          <w:sz w:val="21"/>
          <w:szCs w:val="21"/>
        </w:rPr>
        <w:tab/>
        <w:t>Mitigating circumstances cla</w:t>
      </w:r>
      <w:r w:rsidR="00B56079">
        <w:rPr>
          <w:rFonts w:ascii="Arial" w:hAnsi="Arial" w:cs="Arial"/>
          <w:sz w:val="21"/>
          <w:szCs w:val="21"/>
        </w:rPr>
        <w:t>i</w:t>
      </w:r>
      <w:r w:rsidR="009C7A7A">
        <w:rPr>
          <w:rFonts w:ascii="Arial" w:hAnsi="Arial" w:cs="Arial"/>
          <w:sz w:val="21"/>
          <w:szCs w:val="21"/>
        </w:rPr>
        <w:t>ms must be submitted within two</w:t>
      </w:r>
      <w:r>
        <w:rPr>
          <w:rFonts w:ascii="Arial" w:hAnsi="Arial" w:cs="Arial"/>
          <w:sz w:val="21"/>
          <w:szCs w:val="21"/>
        </w:rPr>
        <w:t xml:space="preserve"> weeks of the submission deadline for coursework or the date of the examination concerned.  However, you are advised to submit claims as soon as possible. </w:t>
      </w:r>
      <w:r w:rsidRPr="0096016F">
        <w:rPr>
          <w:rFonts w:ascii="Arial" w:hAnsi="Arial" w:cs="Arial"/>
          <w:sz w:val="21"/>
          <w:szCs w:val="21"/>
        </w:rPr>
        <w:t xml:space="preserve">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7831"/>
      </w:tblGrid>
      <w:tr w:rsidR="00CF4EC5" w:rsidRPr="004F0ECD" w14:paraId="063EAC1C" w14:textId="77777777" w:rsidTr="001706DA">
        <w:trPr>
          <w:trHeight w:val="217"/>
        </w:trPr>
        <w:tc>
          <w:tcPr>
            <w:tcW w:w="1831" w:type="dxa"/>
            <w:shd w:val="clear" w:color="auto" w:fill="D9D9D9"/>
          </w:tcPr>
          <w:p w14:paraId="727C8F06" w14:textId="2F33BA05" w:rsidR="00CF4EC5" w:rsidRPr="004F0ECD" w:rsidRDefault="00CF4EC5" w:rsidP="00CF4EC5">
            <w:pPr>
              <w:tabs>
                <w:tab w:val="left" w:pos="426"/>
              </w:tabs>
              <w:ind w:hanging="34"/>
              <w:jc w:val="both"/>
              <w:rPr>
                <w:rFonts w:ascii="Arial" w:hAnsi="Arial" w:cs="Arial"/>
                <w:b/>
                <w:bCs/>
                <w:sz w:val="21"/>
                <w:szCs w:val="21"/>
              </w:rPr>
            </w:pPr>
            <w:r>
              <w:rPr>
                <w:rFonts w:ascii="Arial" w:hAnsi="Arial" w:cs="Arial"/>
                <w:b/>
                <w:bCs/>
                <w:sz w:val="21"/>
                <w:szCs w:val="21"/>
              </w:rPr>
              <w:lastRenderedPageBreak/>
              <w:t xml:space="preserve"> </w:t>
            </w:r>
            <w:r w:rsidRPr="004F0ECD">
              <w:rPr>
                <w:rFonts w:ascii="Arial" w:hAnsi="Arial" w:cs="Arial"/>
                <w:b/>
                <w:bCs/>
                <w:sz w:val="21"/>
                <w:szCs w:val="21"/>
              </w:rPr>
              <w:t>Question</w:t>
            </w:r>
            <w:r>
              <w:rPr>
                <w:rFonts w:ascii="Arial" w:hAnsi="Arial" w:cs="Arial"/>
                <w:b/>
                <w:bCs/>
                <w:sz w:val="21"/>
                <w:szCs w:val="21"/>
              </w:rPr>
              <w:t xml:space="preserve"> 1</w:t>
            </w:r>
            <w:r w:rsidR="00534DBC">
              <w:rPr>
                <w:rFonts w:ascii="Arial" w:hAnsi="Arial" w:cs="Arial"/>
                <w:b/>
                <w:bCs/>
                <w:sz w:val="21"/>
                <w:szCs w:val="21"/>
              </w:rPr>
              <w:t>4</w:t>
            </w:r>
          </w:p>
        </w:tc>
        <w:tc>
          <w:tcPr>
            <w:tcW w:w="7831" w:type="dxa"/>
            <w:shd w:val="clear" w:color="auto" w:fill="D9D9D9"/>
          </w:tcPr>
          <w:p w14:paraId="2F87C288" w14:textId="77777777" w:rsidR="00CF4EC5" w:rsidRPr="004F0ECD" w:rsidRDefault="00CF4EC5" w:rsidP="00CF4EC5">
            <w:pPr>
              <w:tabs>
                <w:tab w:val="left" w:pos="426"/>
              </w:tabs>
              <w:ind w:hanging="34"/>
              <w:rPr>
                <w:rFonts w:ascii="Arial" w:hAnsi="Arial" w:cs="Arial"/>
                <w:sz w:val="21"/>
                <w:szCs w:val="21"/>
              </w:rPr>
            </w:pPr>
            <w:r>
              <w:rPr>
                <w:rFonts w:ascii="Arial" w:hAnsi="Arial" w:cs="Arial"/>
                <w:b/>
                <w:i/>
                <w:sz w:val="21"/>
                <w:szCs w:val="21"/>
              </w:rPr>
              <w:t xml:space="preserve">How many times can mitigating circumstances be accepted for a component of assessment? </w:t>
            </w:r>
          </w:p>
        </w:tc>
      </w:tr>
    </w:tbl>
    <w:p w14:paraId="2D5D5356" w14:textId="77777777" w:rsidR="00CF4EC5" w:rsidRPr="009240EB" w:rsidRDefault="00CF4EC5" w:rsidP="00CF4EC5">
      <w:pPr>
        <w:tabs>
          <w:tab w:val="left" w:pos="426"/>
        </w:tabs>
        <w:ind w:hanging="34"/>
        <w:rPr>
          <w:rFonts w:ascii="Arial" w:hAnsi="Arial" w:cs="Arial"/>
          <w:b/>
          <w:sz w:val="21"/>
          <w:szCs w:val="21"/>
        </w:rPr>
      </w:pPr>
    </w:p>
    <w:p w14:paraId="7052E7AD" w14:textId="0921C32D" w:rsidR="00CF4EC5" w:rsidRPr="00640A9F" w:rsidRDefault="00CF4EC5" w:rsidP="00EB7A63">
      <w:pPr>
        <w:tabs>
          <w:tab w:val="left" w:pos="1843"/>
        </w:tabs>
        <w:ind w:left="1843" w:hanging="1843"/>
        <w:jc w:val="both"/>
        <w:rPr>
          <w:rFonts w:ascii="Arial" w:hAnsi="Arial" w:cs="Arial"/>
          <w:sz w:val="18"/>
          <w:szCs w:val="18"/>
        </w:rPr>
      </w:pPr>
      <w:r w:rsidRPr="0096016F">
        <w:rPr>
          <w:rFonts w:ascii="Arial" w:hAnsi="Arial" w:cs="Arial"/>
          <w:b/>
          <w:bCs/>
          <w:sz w:val="21"/>
          <w:szCs w:val="21"/>
        </w:rPr>
        <w:t>Answer</w:t>
      </w:r>
      <w:r>
        <w:rPr>
          <w:rFonts w:ascii="Arial" w:hAnsi="Arial" w:cs="Arial"/>
          <w:b/>
          <w:bCs/>
          <w:sz w:val="21"/>
          <w:szCs w:val="21"/>
        </w:rPr>
        <w:t>:</w:t>
      </w:r>
      <w:r>
        <w:rPr>
          <w:rFonts w:ascii="Arial" w:hAnsi="Arial" w:cs="Arial"/>
          <w:sz w:val="21"/>
          <w:szCs w:val="21"/>
        </w:rPr>
        <w:tab/>
      </w:r>
      <w:r w:rsidRPr="00013EF2">
        <w:rPr>
          <w:rFonts w:ascii="Arial" w:hAnsi="Arial" w:cs="Arial"/>
          <w:sz w:val="21"/>
          <w:szCs w:val="21"/>
        </w:rPr>
        <w:t>Mitigating circumsta</w:t>
      </w:r>
      <w:r>
        <w:rPr>
          <w:rFonts w:ascii="Arial" w:hAnsi="Arial" w:cs="Arial"/>
          <w:sz w:val="21"/>
          <w:szCs w:val="21"/>
        </w:rPr>
        <w:t xml:space="preserve">nces can </w:t>
      </w:r>
      <w:r w:rsidR="00ED7440">
        <w:rPr>
          <w:rFonts w:ascii="Arial" w:hAnsi="Arial" w:cs="Arial"/>
          <w:sz w:val="21"/>
          <w:szCs w:val="21"/>
        </w:rPr>
        <w:t xml:space="preserve">normally </w:t>
      </w:r>
      <w:r>
        <w:rPr>
          <w:rFonts w:ascii="Arial" w:hAnsi="Arial" w:cs="Arial"/>
          <w:sz w:val="21"/>
          <w:szCs w:val="21"/>
        </w:rPr>
        <w:t xml:space="preserve">only be accepted on </w:t>
      </w:r>
      <w:r w:rsidRPr="0004010A">
        <w:rPr>
          <w:rFonts w:ascii="Arial Bold" w:hAnsi="Arial Bold" w:cs="Arial"/>
          <w:b/>
          <w:sz w:val="21"/>
          <w:szCs w:val="21"/>
        </w:rPr>
        <w:t>one</w:t>
      </w:r>
      <w:r>
        <w:rPr>
          <w:rFonts w:ascii="Arial" w:hAnsi="Arial" w:cs="Arial"/>
          <w:sz w:val="21"/>
          <w:szCs w:val="21"/>
        </w:rPr>
        <w:t xml:space="preserve"> occasion for any</w:t>
      </w:r>
      <w:r w:rsidRPr="00013EF2">
        <w:rPr>
          <w:rFonts w:ascii="Arial" w:hAnsi="Arial" w:cs="Arial"/>
          <w:sz w:val="21"/>
          <w:szCs w:val="21"/>
        </w:rPr>
        <w:t xml:space="preserve"> assessment component (exam, piece of coursework etc.)</w:t>
      </w:r>
      <w:r w:rsidR="00B16E57">
        <w:rPr>
          <w:rFonts w:ascii="Arial" w:hAnsi="Arial" w:cs="Arial"/>
          <w:sz w:val="21"/>
          <w:szCs w:val="21"/>
        </w:rPr>
        <w:t xml:space="preserve"> which for</w:t>
      </w:r>
      <w:r>
        <w:rPr>
          <w:rFonts w:ascii="Arial" w:hAnsi="Arial" w:cs="Arial"/>
          <w:sz w:val="21"/>
          <w:szCs w:val="21"/>
        </w:rPr>
        <w:t>m</w:t>
      </w:r>
      <w:r w:rsidR="00B16E57">
        <w:rPr>
          <w:rFonts w:ascii="Arial" w:hAnsi="Arial" w:cs="Arial"/>
          <w:sz w:val="21"/>
          <w:szCs w:val="21"/>
        </w:rPr>
        <w:t>s part of the assessment for</w:t>
      </w:r>
      <w:r w:rsidR="007C7622">
        <w:rPr>
          <w:rFonts w:ascii="Arial" w:hAnsi="Arial" w:cs="Arial"/>
          <w:sz w:val="21"/>
          <w:szCs w:val="21"/>
        </w:rPr>
        <w:t xml:space="preserve"> a module</w:t>
      </w:r>
      <w:r w:rsidRPr="00013EF2">
        <w:rPr>
          <w:rFonts w:ascii="Arial" w:hAnsi="Arial" w:cs="Arial"/>
          <w:sz w:val="21"/>
          <w:szCs w:val="21"/>
        </w:rPr>
        <w:t xml:space="preserve">.  If you have had mitigating circumstances accepted </w:t>
      </w:r>
      <w:r>
        <w:rPr>
          <w:rFonts w:ascii="Arial" w:hAnsi="Arial" w:cs="Arial"/>
          <w:sz w:val="21"/>
          <w:szCs w:val="21"/>
        </w:rPr>
        <w:t>already for an</w:t>
      </w:r>
      <w:r w:rsidRPr="00013EF2">
        <w:rPr>
          <w:rFonts w:ascii="Arial" w:hAnsi="Arial" w:cs="Arial"/>
          <w:sz w:val="21"/>
          <w:szCs w:val="21"/>
        </w:rPr>
        <w:t xml:space="preserve"> assessment</w:t>
      </w:r>
      <w:r>
        <w:rPr>
          <w:rFonts w:ascii="Arial" w:hAnsi="Arial" w:cs="Arial"/>
          <w:sz w:val="21"/>
          <w:szCs w:val="21"/>
        </w:rPr>
        <w:t>,</w:t>
      </w:r>
      <w:r w:rsidRPr="00013EF2">
        <w:rPr>
          <w:rFonts w:ascii="Arial" w:hAnsi="Arial" w:cs="Arial"/>
          <w:sz w:val="21"/>
          <w:szCs w:val="21"/>
        </w:rPr>
        <w:t xml:space="preserve"> you must submit the coursework or sit the exam at the next available opportunity.  If you do not, a final mark of zero will be recorded for the assessment concerned. </w:t>
      </w:r>
    </w:p>
    <w:p w14:paraId="378EC518" w14:textId="77777777" w:rsidR="00CF4EC5" w:rsidRDefault="00CF4EC5" w:rsidP="00CF4EC5">
      <w:pPr>
        <w:tabs>
          <w:tab w:val="left" w:pos="426"/>
        </w:tabs>
        <w:ind w:hanging="34"/>
        <w:rPr>
          <w:rFonts w:ascii="Arial" w:hAnsi="Arial" w:cs="Arial"/>
          <w:sz w:val="21"/>
          <w:szCs w:val="21"/>
        </w:rPr>
      </w:pPr>
    </w:p>
    <w:p w14:paraId="7B2BFD43" w14:textId="77777777" w:rsidR="00942EB1" w:rsidRPr="00611ECD" w:rsidRDefault="00942EB1" w:rsidP="00CF4EC5">
      <w:pPr>
        <w:tabs>
          <w:tab w:val="left" w:pos="426"/>
        </w:tabs>
        <w:ind w:hanging="34"/>
        <w:rPr>
          <w:rFonts w:ascii="Arial" w:hAnsi="Arial" w:cs="Arial"/>
          <w:sz w:val="21"/>
          <w:szCs w:val="21"/>
        </w:rPr>
      </w:pPr>
    </w:p>
    <w:tbl>
      <w:tblPr>
        <w:tblW w:w="9781" w:type="dxa"/>
        <w:tblInd w:w="108" w:type="dxa"/>
        <w:tblLook w:val="04A0" w:firstRow="1" w:lastRow="0" w:firstColumn="1" w:lastColumn="0" w:noHBand="0" w:noVBand="1"/>
      </w:tblPr>
      <w:tblGrid>
        <w:gridCol w:w="1843"/>
        <w:gridCol w:w="7938"/>
      </w:tblGrid>
      <w:tr w:rsidR="00CF4EC5" w:rsidRPr="008A3AD0" w14:paraId="2EA9741A" w14:textId="77777777" w:rsidTr="00CC551D">
        <w:trPr>
          <w:trHeight w:val="414"/>
        </w:trPr>
        <w:tc>
          <w:tcPr>
            <w:tcW w:w="1843" w:type="dxa"/>
            <w:tcBorders>
              <w:top w:val="single" w:sz="4" w:space="0" w:color="auto"/>
              <w:left w:val="single" w:sz="4" w:space="0" w:color="auto"/>
              <w:bottom w:val="single" w:sz="4" w:space="0" w:color="auto"/>
            </w:tcBorders>
            <w:shd w:val="clear" w:color="auto" w:fill="000000" w:themeFill="text1"/>
            <w:vAlign w:val="center"/>
          </w:tcPr>
          <w:p w14:paraId="619FE17C" w14:textId="77777777" w:rsidR="00CF4EC5" w:rsidRPr="008A3AD0" w:rsidRDefault="00CF4EC5" w:rsidP="00EC7141">
            <w:pPr>
              <w:pStyle w:val="Heading"/>
            </w:pPr>
            <w:r w:rsidRPr="008A3AD0">
              <w:t>Section 2</w:t>
            </w:r>
            <w:bookmarkStart w:id="1" w:name="Section_2"/>
            <w:bookmarkEnd w:id="1"/>
          </w:p>
        </w:tc>
        <w:tc>
          <w:tcPr>
            <w:tcW w:w="7938" w:type="dxa"/>
            <w:tcBorders>
              <w:top w:val="single" w:sz="4" w:space="0" w:color="auto"/>
              <w:bottom w:val="single" w:sz="4" w:space="0" w:color="auto"/>
              <w:right w:val="single" w:sz="4" w:space="0" w:color="auto"/>
            </w:tcBorders>
            <w:vAlign w:val="center"/>
          </w:tcPr>
          <w:p w14:paraId="4D9A2C7C" w14:textId="77777777" w:rsidR="00CF4EC5" w:rsidRPr="008A3AD0" w:rsidRDefault="00CF4EC5" w:rsidP="00EC7141">
            <w:pPr>
              <w:pStyle w:val="Heading"/>
            </w:pPr>
            <w:r w:rsidRPr="008A3AD0">
              <w:t xml:space="preserve">Evidence Requirements </w:t>
            </w:r>
          </w:p>
        </w:tc>
      </w:tr>
    </w:tbl>
    <w:p w14:paraId="35D7E83B" w14:textId="77777777" w:rsidR="00CF4EC5" w:rsidRDefault="00CF4EC5" w:rsidP="00CF4EC5">
      <w:pPr>
        <w:tabs>
          <w:tab w:val="left" w:pos="284"/>
          <w:tab w:val="left" w:pos="426"/>
        </w:tabs>
        <w:autoSpaceDE w:val="0"/>
        <w:autoSpaceDN w:val="0"/>
        <w:adjustRightInd w:val="0"/>
        <w:ind w:hanging="34"/>
        <w:rPr>
          <w:rFonts w:ascii="Arial" w:hAnsi="Arial" w:cs="Arial"/>
          <w:sz w:val="21"/>
          <w:szCs w:val="21"/>
        </w:rPr>
      </w:pPr>
    </w:p>
    <w:p w14:paraId="36F4F0A8" w14:textId="77777777" w:rsidR="00CF4EC5" w:rsidRDefault="00CF4EC5" w:rsidP="002A02B2">
      <w:pPr>
        <w:tabs>
          <w:tab w:val="left" w:pos="-709"/>
          <w:tab w:val="left" w:pos="426"/>
        </w:tabs>
        <w:autoSpaceDE w:val="0"/>
        <w:autoSpaceDN w:val="0"/>
        <w:adjustRightInd w:val="0"/>
        <w:jc w:val="both"/>
        <w:rPr>
          <w:rFonts w:ascii="Arial" w:hAnsi="Arial" w:cs="Arial"/>
          <w:sz w:val="21"/>
          <w:szCs w:val="21"/>
        </w:rPr>
      </w:pPr>
      <w:r>
        <w:rPr>
          <w:rFonts w:ascii="Arial" w:hAnsi="Arial" w:cs="Arial"/>
          <w:sz w:val="21"/>
          <w:szCs w:val="21"/>
        </w:rPr>
        <w:t>T</w:t>
      </w:r>
      <w:r w:rsidRPr="0030504F">
        <w:rPr>
          <w:rFonts w:ascii="Arial" w:hAnsi="Arial" w:cs="Arial"/>
          <w:sz w:val="21"/>
          <w:szCs w:val="21"/>
        </w:rPr>
        <w:t xml:space="preserve">he decision by the panel will be made solely on </w:t>
      </w:r>
      <w:r w:rsidR="00A56F4B">
        <w:rPr>
          <w:rFonts w:ascii="Arial" w:hAnsi="Arial" w:cs="Arial"/>
          <w:sz w:val="21"/>
          <w:szCs w:val="21"/>
        </w:rPr>
        <w:t>the information and documentary evidence submitted</w:t>
      </w:r>
      <w:r w:rsidRPr="0030504F">
        <w:rPr>
          <w:rFonts w:ascii="Arial" w:hAnsi="Arial" w:cs="Arial"/>
          <w:sz w:val="21"/>
          <w:szCs w:val="21"/>
        </w:rPr>
        <w:t xml:space="preserve">.  The panel must be able to confirm your statement by looking at the evidence and so you should </w:t>
      </w:r>
      <w:r>
        <w:rPr>
          <w:rFonts w:ascii="Arial" w:hAnsi="Arial" w:cs="Arial"/>
          <w:sz w:val="21"/>
          <w:szCs w:val="21"/>
        </w:rPr>
        <w:t xml:space="preserve">ensure that you </w:t>
      </w:r>
      <w:r w:rsidRPr="0030504F">
        <w:rPr>
          <w:rFonts w:ascii="Arial" w:hAnsi="Arial" w:cs="Arial"/>
          <w:sz w:val="21"/>
          <w:szCs w:val="21"/>
        </w:rPr>
        <w:t>submit suffi</w:t>
      </w:r>
      <w:r>
        <w:rPr>
          <w:rFonts w:ascii="Arial" w:hAnsi="Arial" w:cs="Arial"/>
          <w:sz w:val="21"/>
          <w:szCs w:val="21"/>
        </w:rPr>
        <w:t>cient relevant evidence in support of your claim</w:t>
      </w:r>
      <w:r w:rsidRPr="0030504F">
        <w:rPr>
          <w:rFonts w:ascii="Arial" w:hAnsi="Arial" w:cs="Arial"/>
          <w:sz w:val="21"/>
          <w:szCs w:val="21"/>
        </w:rPr>
        <w:t xml:space="preserve">. </w:t>
      </w:r>
      <w:r w:rsidRPr="00CC551D">
        <w:rPr>
          <w:rFonts w:ascii="Arial" w:hAnsi="Arial" w:cs="Arial"/>
          <w:b/>
          <w:bCs/>
          <w:sz w:val="21"/>
          <w:szCs w:val="21"/>
        </w:rPr>
        <w:t>The panel cannot make follow up enquiries to clarify or obtain further supporting evidence</w:t>
      </w:r>
      <w:r w:rsidRPr="0030504F">
        <w:rPr>
          <w:rFonts w:ascii="Arial" w:hAnsi="Arial" w:cs="Arial"/>
          <w:sz w:val="21"/>
          <w:szCs w:val="21"/>
        </w:rPr>
        <w:t>. You should also remember that the Mitigating Circumstances Panel checks on the authenticity of the documentation submitted in any case where</w:t>
      </w:r>
      <w:r w:rsidR="004F1FD6">
        <w:rPr>
          <w:rFonts w:ascii="Arial" w:hAnsi="Arial" w:cs="Arial"/>
          <w:sz w:val="21"/>
          <w:szCs w:val="21"/>
        </w:rPr>
        <w:t xml:space="preserve"> there is a justification for doing so</w:t>
      </w:r>
      <w:r w:rsidRPr="0030504F">
        <w:rPr>
          <w:rFonts w:ascii="Arial" w:hAnsi="Arial" w:cs="Arial"/>
          <w:sz w:val="21"/>
          <w:szCs w:val="21"/>
        </w:rPr>
        <w:t>.  It is a very</w:t>
      </w:r>
      <w:r w:rsidRPr="0096016F">
        <w:rPr>
          <w:rFonts w:ascii="Arial" w:hAnsi="Arial" w:cs="Arial"/>
          <w:sz w:val="21"/>
          <w:szCs w:val="21"/>
        </w:rPr>
        <w:t xml:space="preserve"> serious offence to supply fraudulent document</w:t>
      </w:r>
      <w:r>
        <w:rPr>
          <w:rFonts w:ascii="Arial" w:hAnsi="Arial" w:cs="Arial"/>
          <w:sz w:val="21"/>
          <w:szCs w:val="21"/>
        </w:rPr>
        <w:t>ation and it will lead to disciplinary action against you.</w:t>
      </w:r>
    </w:p>
    <w:p w14:paraId="6DC132F9" w14:textId="77777777" w:rsidR="00CF4EC5" w:rsidRDefault="00CF4EC5" w:rsidP="00CF4EC5">
      <w:pPr>
        <w:tabs>
          <w:tab w:val="left" w:pos="-709"/>
          <w:tab w:val="left" w:pos="426"/>
        </w:tabs>
        <w:autoSpaceDE w:val="0"/>
        <w:autoSpaceDN w:val="0"/>
        <w:adjustRightInd w:val="0"/>
        <w:ind w:left="1843"/>
        <w:jc w:val="both"/>
        <w:rPr>
          <w:rFonts w:ascii="Arial" w:hAnsi="Arial" w:cs="Arial"/>
          <w:sz w:val="21"/>
          <w:szCs w:val="21"/>
        </w:rPr>
      </w:pPr>
    </w:p>
    <w:p w14:paraId="27CD6169" w14:textId="77777777" w:rsidR="00CF4EC5" w:rsidRPr="00E928D3" w:rsidRDefault="00CF4EC5" w:rsidP="002A02B2">
      <w:pPr>
        <w:tabs>
          <w:tab w:val="left" w:pos="-709"/>
          <w:tab w:val="left" w:pos="426"/>
        </w:tabs>
        <w:autoSpaceDE w:val="0"/>
        <w:autoSpaceDN w:val="0"/>
        <w:adjustRightInd w:val="0"/>
        <w:jc w:val="both"/>
        <w:rPr>
          <w:rFonts w:ascii="Arial" w:hAnsi="Arial" w:cs="Arial"/>
          <w:sz w:val="21"/>
          <w:szCs w:val="21"/>
        </w:rPr>
      </w:pPr>
      <w:r w:rsidRPr="00E928D3">
        <w:rPr>
          <w:rFonts w:ascii="Arial" w:hAnsi="Arial" w:cs="Arial"/>
          <w:sz w:val="21"/>
          <w:szCs w:val="21"/>
        </w:rPr>
        <w:t>Please note that the panel will not contact anybody outside of the University with regard to your claim</w:t>
      </w:r>
      <w:r w:rsidR="00A33602">
        <w:rPr>
          <w:rFonts w:ascii="Arial" w:hAnsi="Arial" w:cs="Arial"/>
          <w:sz w:val="21"/>
          <w:szCs w:val="21"/>
        </w:rPr>
        <w:t>, unless it proves necessary to authenticate your evidence</w:t>
      </w:r>
      <w:r w:rsidRPr="00E928D3">
        <w:rPr>
          <w:rFonts w:ascii="Arial" w:hAnsi="Arial" w:cs="Arial"/>
          <w:sz w:val="21"/>
          <w:szCs w:val="21"/>
        </w:rPr>
        <w:t>.  Please do not provide contact details for GPs etc. as it will not be possible to contact them.  It is your responsibility to provide the evidence in support of your claim.</w:t>
      </w:r>
    </w:p>
    <w:p w14:paraId="7023FB27" w14:textId="77777777" w:rsidR="00CC551D" w:rsidRDefault="00CC551D" w:rsidP="00CF4EC5">
      <w:pPr>
        <w:tabs>
          <w:tab w:val="left" w:pos="426"/>
        </w:tabs>
        <w:ind w:hanging="34"/>
        <w:rPr>
          <w:rFonts w:ascii="Arial" w:hAnsi="Arial" w:cs="Arial"/>
          <w:b/>
          <w:i/>
          <w:sz w:val="21"/>
          <w:szCs w:val="21"/>
        </w:rPr>
      </w:pPr>
    </w:p>
    <w:p w14:paraId="2F66E85A" w14:textId="77777777" w:rsidR="00CF4EC5" w:rsidRDefault="00CF4EC5" w:rsidP="00CF4EC5">
      <w:pPr>
        <w:tabs>
          <w:tab w:val="left" w:pos="426"/>
        </w:tabs>
        <w:ind w:hanging="34"/>
        <w:rPr>
          <w:rFonts w:ascii="Arial" w:hAnsi="Arial" w:cs="Arial"/>
          <w:b/>
          <w:i/>
          <w:sz w:val="21"/>
          <w:szCs w:val="21"/>
        </w:rPr>
      </w:pPr>
      <w:r w:rsidRPr="0096016F">
        <w:rPr>
          <w:rFonts w:ascii="Arial" w:hAnsi="Arial" w:cs="Arial"/>
          <w:b/>
          <w:i/>
          <w:sz w:val="21"/>
          <w:szCs w:val="21"/>
        </w:rPr>
        <w:t>Some examples of acceptable evidence</w:t>
      </w:r>
      <w:r>
        <w:rPr>
          <w:rFonts w:ascii="Arial" w:hAnsi="Arial" w:cs="Arial"/>
          <w:b/>
          <w:i/>
          <w:sz w:val="21"/>
          <w:szCs w:val="21"/>
        </w:rPr>
        <w:t xml:space="preserve">: </w:t>
      </w:r>
    </w:p>
    <w:p w14:paraId="19EC8ECD" w14:textId="77777777" w:rsidR="00CF4EC5" w:rsidRDefault="00CF4EC5" w:rsidP="00CF4EC5">
      <w:pPr>
        <w:tabs>
          <w:tab w:val="left" w:pos="426"/>
        </w:tabs>
        <w:ind w:hanging="34"/>
        <w:rPr>
          <w:rFonts w:ascii="Arial" w:hAnsi="Arial" w:cs="Arial"/>
          <w:b/>
          <w:i/>
          <w:sz w:val="21"/>
          <w:szCs w:val="21"/>
        </w:rPr>
      </w:pPr>
    </w:p>
    <w:p w14:paraId="232F1A9A" w14:textId="5385BE49" w:rsidR="00CF4EC5" w:rsidRDefault="00CF4EC5" w:rsidP="002A02B2">
      <w:pPr>
        <w:pStyle w:val="BodyText"/>
        <w:tabs>
          <w:tab w:val="left" w:pos="426"/>
        </w:tabs>
        <w:spacing w:after="80"/>
        <w:jc w:val="both"/>
        <w:rPr>
          <w:rFonts w:cs="Arial"/>
          <w:sz w:val="21"/>
          <w:szCs w:val="21"/>
        </w:rPr>
      </w:pPr>
      <w:r w:rsidRPr="0096016F">
        <w:rPr>
          <w:rFonts w:cs="Arial"/>
          <w:sz w:val="21"/>
          <w:szCs w:val="21"/>
        </w:rPr>
        <w:t xml:space="preserve">Acceptable evidence is an original (not a photocopy) signed letter etc. from an appropriate third </w:t>
      </w:r>
      <w:r w:rsidRPr="0030504F">
        <w:rPr>
          <w:rFonts w:cs="Arial"/>
          <w:sz w:val="21"/>
          <w:szCs w:val="21"/>
        </w:rPr>
        <w:t>party (e.g. GP, hospital consultant, solicitor, police officer, University Counsellor, University Mental Health Co-ordinator) giving details of the circumstance, its duration and its impact.  Headed pape</w:t>
      </w:r>
      <w:r>
        <w:rPr>
          <w:rFonts w:cs="Arial"/>
          <w:sz w:val="21"/>
          <w:szCs w:val="21"/>
        </w:rPr>
        <w:t>r is expected where a printed f</w:t>
      </w:r>
      <w:r w:rsidRPr="0030504F">
        <w:rPr>
          <w:rFonts w:cs="Arial"/>
          <w:sz w:val="21"/>
          <w:szCs w:val="21"/>
        </w:rPr>
        <w:t>o</w:t>
      </w:r>
      <w:r>
        <w:rPr>
          <w:rFonts w:cs="Arial"/>
          <w:sz w:val="21"/>
          <w:szCs w:val="21"/>
        </w:rPr>
        <w:t>r</w:t>
      </w:r>
      <w:r w:rsidRPr="0030504F">
        <w:rPr>
          <w:rFonts w:cs="Arial"/>
          <w:sz w:val="21"/>
          <w:szCs w:val="21"/>
        </w:rPr>
        <w:t>m is not used. Letters from family members</w:t>
      </w:r>
      <w:r w:rsidRPr="0096016F">
        <w:rPr>
          <w:rFonts w:cs="Arial"/>
          <w:sz w:val="21"/>
          <w:szCs w:val="21"/>
        </w:rPr>
        <w:t xml:space="preserve"> or fellow students are not normally acceptable.  If the original document submitted as evidence is not in English, an independent (e.g. from a professional translation service, member of University staff, embassy etc.) translation must also be provided.</w:t>
      </w:r>
      <w:r w:rsidR="00EA7F49">
        <w:rPr>
          <w:rFonts w:cs="Arial"/>
          <w:sz w:val="21"/>
          <w:szCs w:val="21"/>
        </w:rPr>
        <w:t xml:space="preserve"> </w:t>
      </w:r>
      <w:r w:rsidR="00EA7F49" w:rsidRPr="00B20020">
        <w:rPr>
          <w:rFonts w:cs="Arial"/>
          <w:sz w:val="21"/>
          <w:szCs w:val="21"/>
        </w:rPr>
        <w:t>Photographs are not considered as suitable evidence.</w:t>
      </w:r>
    </w:p>
    <w:p w14:paraId="2488A6ED" w14:textId="7367ACBD" w:rsidR="008D1AA7" w:rsidRPr="0096016F" w:rsidRDefault="008D1AA7" w:rsidP="008D1AA7">
      <w:pPr>
        <w:pStyle w:val="BodyText"/>
        <w:tabs>
          <w:tab w:val="left" w:pos="426"/>
        </w:tabs>
        <w:spacing w:after="80"/>
        <w:jc w:val="both"/>
        <w:rPr>
          <w:rFonts w:cs="Arial"/>
          <w:sz w:val="21"/>
          <w:szCs w:val="21"/>
        </w:rPr>
      </w:pPr>
      <w:r>
        <w:rPr>
          <w:rFonts w:cs="Arial"/>
          <w:sz w:val="21"/>
          <w:szCs w:val="21"/>
        </w:rPr>
        <w:tab/>
      </w:r>
      <w:r>
        <w:rPr>
          <w:rFonts w:cs="Arial"/>
          <w:sz w:val="21"/>
          <w:szCs w:val="21"/>
        </w:rPr>
        <w:tab/>
      </w:r>
      <w:r>
        <w:rPr>
          <w:rFonts w:cs="Arial"/>
          <w:sz w:val="21"/>
          <w:szCs w:val="21"/>
        </w:rPr>
        <w:tab/>
      </w:r>
      <w:r w:rsidR="0012526A">
        <w:rPr>
          <w:rFonts w:cs="Arial"/>
          <w:sz w:val="21"/>
          <w:szCs w:val="21"/>
        </w:rPr>
        <w:tab/>
      </w:r>
    </w:p>
    <w:p w14:paraId="611C4E66" w14:textId="77777777" w:rsidR="00CF4EC5" w:rsidRPr="0096016F" w:rsidRDefault="00CF4EC5" w:rsidP="002A02B2">
      <w:pPr>
        <w:pStyle w:val="BodyText"/>
        <w:tabs>
          <w:tab w:val="left" w:pos="426"/>
        </w:tabs>
        <w:spacing w:after="80"/>
        <w:jc w:val="both"/>
        <w:rPr>
          <w:rFonts w:cs="Arial"/>
          <w:sz w:val="21"/>
          <w:szCs w:val="21"/>
        </w:rPr>
      </w:pPr>
      <w:r w:rsidRPr="002A02B2">
        <w:rPr>
          <w:rFonts w:cs="Arial"/>
          <w:b/>
          <w:bCs/>
          <w:i/>
          <w:iCs/>
          <w:sz w:val="21"/>
          <w:szCs w:val="21"/>
        </w:rPr>
        <w:t>Examples of evidence</w:t>
      </w:r>
      <w:r w:rsidRPr="0096016F">
        <w:rPr>
          <w:rFonts w:cs="Arial"/>
          <w:sz w:val="21"/>
          <w:szCs w:val="21"/>
        </w:rPr>
        <w:t>:</w:t>
      </w:r>
    </w:p>
    <w:p w14:paraId="15F891B3" w14:textId="1C11F169" w:rsidR="00CF4EC5" w:rsidRDefault="00CF4EC5" w:rsidP="00CF4EC5">
      <w:pPr>
        <w:pStyle w:val="BodyText"/>
        <w:numPr>
          <w:ilvl w:val="0"/>
          <w:numId w:val="7"/>
        </w:numPr>
        <w:tabs>
          <w:tab w:val="left" w:pos="2268"/>
        </w:tabs>
        <w:spacing w:after="80"/>
        <w:ind w:left="2268" w:hanging="425"/>
        <w:jc w:val="both"/>
        <w:rPr>
          <w:rFonts w:cs="Arial"/>
          <w:sz w:val="21"/>
          <w:szCs w:val="21"/>
        </w:rPr>
      </w:pPr>
      <w:r w:rsidRPr="0096016F">
        <w:rPr>
          <w:sz w:val="21"/>
          <w:szCs w:val="21"/>
        </w:rPr>
        <w:t>Statement of Fitness for Work ('fit note')/GP or Consultant’s letter</w:t>
      </w:r>
      <w:r w:rsidRPr="0096016F">
        <w:rPr>
          <w:rFonts w:cs="Arial"/>
          <w:sz w:val="21"/>
          <w:szCs w:val="21"/>
        </w:rPr>
        <w:t xml:space="preserve"> – This needs to be specific about the nature of t</w:t>
      </w:r>
      <w:r>
        <w:rPr>
          <w:rFonts w:cs="Arial"/>
          <w:sz w:val="21"/>
          <w:szCs w:val="21"/>
        </w:rPr>
        <w:t>he illness/condition and must provide</w:t>
      </w:r>
      <w:r w:rsidRPr="0096016F">
        <w:rPr>
          <w:rFonts w:cs="Arial"/>
          <w:sz w:val="21"/>
          <w:szCs w:val="21"/>
        </w:rPr>
        <w:t xml:space="preserve"> a confirmed diagnosis by an appropriate health-care professional who saw you at the time of the assessment period in question (see </w:t>
      </w:r>
      <w:r w:rsidRPr="00441103">
        <w:rPr>
          <w:rStyle w:val="apple-style-span"/>
          <w:color w:val="000000"/>
          <w:sz w:val="21"/>
          <w:szCs w:val="21"/>
        </w:rPr>
        <w:t>Section</w:t>
      </w:r>
      <w:r>
        <w:rPr>
          <w:rStyle w:val="apple-style-span"/>
          <w:color w:val="000000"/>
          <w:sz w:val="21"/>
          <w:szCs w:val="21"/>
        </w:rPr>
        <w:t xml:space="preserve"> </w:t>
      </w:r>
      <w:r w:rsidRPr="00441103">
        <w:rPr>
          <w:rStyle w:val="apple-style-span"/>
          <w:color w:val="000000"/>
          <w:sz w:val="21"/>
          <w:szCs w:val="21"/>
        </w:rPr>
        <w:t>1</w:t>
      </w:r>
      <w:r>
        <w:rPr>
          <w:rStyle w:val="apple-style-span"/>
          <w:color w:val="000000"/>
          <w:sz w:val="21"/>
          <w:szCs w:val="21"/>
        </w:rPr>
        <w:t xml:space="preserve"> </w:t>
      </w:r>
      <w:r w:rsidRPr="0096016F">
        <w:rPr>
          <w:rFonts w:cs="Arial"/>
          <w:sz w:val="21"/>
          <w:szCs w:val="21"/>
        </w:rPr>
        <w:t xml:space="preserve">above).  A diagnosis is essential, as is a clear indication of the period affected.  </w:t>
      </w:r>
      <w:r w:rsidR="00FA56D9">
        <w:rPr>
          <w:rFonts w:cs="Arial"/>
          <w:sz w:val="21"/>
          <w:szCs w:val="21"/>
        </w:rPr>
        <w:t>N</w:t>
      </w:r>
      <w:r w:rsidRPr="0096016F">
        <w:rPr>
          <w:rFonts w:cs="Arial"/>
          <w:sz w:val="21"/>
          <w:szCs w:val="21"/>
        </w:rPr>
        <w:t>otes/letters where your GP etc. simply reports what you have said to him/her</w:t>
      </w:r>
      <w:r w:rsidR="00FB56A9">
        <w:rPr>
          <w:rFonts w:cs="Arial"/>
          <w:sz w:val="21"/>
          <w:szCs w:val="21"/>
        </w:rPr>
        <w:t xml:space="preserve"> are not acceptable</w:t>
      </w:r>
      <w:r w:rsidRPr="0096016F">
        <w:rPr>
          <w:rFonts w:cs="Arial"/>
          <w:sz w:val="21"/>
          <w:szCs w:val="21"/>
        </w:rPr>
        <w:t>.</w:t>
      </w:r>
    </w:p>
    <w:p w14:paraId="77670B9A" w14:textId="434B3DB3" w:rsidR="008E0A48" w:rsidRPr="008E0A48" w:rsidRDefault="06034B2D" w:rsidP="008E0A48">
      <w:pPr>
        <w:pStyle w:val="BodyText"/>
        <w:numPr>
          <w:ilvl w:val="0"/>
          <w:numId w:val="6"/>
        </w:numPr>
        <w:tabs>
          <w:tab w:val="left" w:pos="2268"/>
        </w:tabs>
        <w:spacing w:after="80"/>
        <w:ind w:left="2268" w:hanging="425"/>
        <w:jc w:val="both"/>
        <w:rPr>
          <w:rFonts w:cs="Arial"/>
          <w:sz w:val="21"/>
          <w:szCs w:val="21"/>
        </w:rPr>
      </w:pPr>
      <w:r w:rsidRPr="06034B2D">
        <w:rPr>
          <w:rFonts w:cs="Arial"/>
          <w:sz w:val="21"/>
          <w:szCs w:val="21"/>
        </w:rPr>
        <w:t>Confirmation of positive covid test result or letter from Module Leader confirming that they have been made aware if you have tested positive for covid or are required to self-isolate. A clear indication of the period affected must be provided.</w:t>
      </w:r>
    </w:p>
    <w:p w14:paraId="7BFA300E" w14:textId="77777777" w:rsidR="00CF4EC5" w:rsidRPr="0096016F" w:rsidRDefault="00CF4EC5" w:rsidP="00CF4EC5">
      <w:pPr>
        <w:pStyle w:val="BodyText"/>
        <w:numPr>
          <w:ilvl w:val="0"/>
          <w:numId w:val="6"/>
        </w:numPr>
        <w:tabs>
          <w:tab w:val="left" w:pos="2268"/>
        </w:tabs>
        <w:spacing w:after="80"/>
        <w:ind w:left="2268" w:hanging="425"/>
        <w:jc w:val="both"/>
        <w:rPr>
          <w:rFonts w:cs="Arial"/>
          <w:sz w:val="21"/>
          <w:szCs w:val="21"/>
        </w:rPr>
      </w:pPr>
      <w:r w:rsidRPr="0096016F">
        <w:rPr>
          <w:rFonts w:cs="Arial"/>
          <w:sz w:val="21"/>
          <w:szCs w:val="21"/>
        </w:rPr>
        <w:t xml:space="preserve">Letter from solicitor, summons to attend court; report from a police officer (crime numbers </w:t>
      </w:r>
      <w:r>
        <w:rPr>
          <w:rFonts w:cs="Arial"/>
          <w:sz w:val="21"/>
          <w:szCs w:val="21"/>
        </w:rPr>
        <w:t xml:space="preserve">on their own </w:t>
      </w:r>
      <w:r w:rsidRPr="0096016F">
        <w:rPr>
          <w:rFonts w:cs="Arial"/>
          <w:sz w:val="21"/>
          <w:szCs w:val="21"/>
        </w:rPr>
        <w:t>are not acceptable).</w:t>
      </w:r>
    </w:p>
    <w:p w14:paraId="4812737C" w14:textId="7A01E54E" w:rsidR="00CF4EC5" w:rsidRPr="00942EB1" w:rsidRDefault="00CF4EC5" w:rsidP="00942EB1">
      <w:pPr>
        <w:pStyle w:val="BodyText"/>
        <w:numPr>
          <w:ilvl w:val="0"/>
          <w:numId w:val="6"/>
        </w:numPr>
        <w:tabs>
          <w:tab w:val="left" w:pos="2268"/>
        </w:tabs>
        <w:ind w:left="2268" w:hanging="425"/>
        <w:jc w:val="both"/>
        <w:rPr>
          <w:rFonts w:cs="Arial"/>
          <w:sz w:val="21"/>
          <w:szCs w:val="21"/>
        </w:rPr>
      </w:pPr>
      <w:r w:rsidRPr="00942EB1">
        <w:rPr>
          <w:rFonts w:cs="Arial"/>
          <w:sz w:val="21"/>
          <w:szCs w:val="21"/>
        </w:rPr>
        <w:t>Death certificate – Please note that we do not keep any original death certificate; it will be copied and the accepting member of staff will sign the copy and return the original. We appreciate that original death certificates are</w:t>
      </w:r>
      <w:r w:rsidRPr="00942EB1">
        <w:rPr>
          <w:rFonts w:cs="Arial"/>
          <w:color w:val="FF0000"/>
          <w:sz w:val="21"/>
          <w:szCs w:val="21"/>
        </w:rPr>
        <w:t xml:space="preserve"> </w:t>
      </w:r>
      <w:r w:rsidRPr="00942EB1">
        <w:rPr>
          <w:rFonts w:cs="Arial"/>
          <w:sz w:val="21"/>
          <w:szCs w:val="21"/>
        </w:rPr>
        <w:t>sometimes difficult to obtain, especially if the death occurred abroad</w:t>
      </w:r>
      <w:r w:rsidR="00942EB1" w:rsidRPr="00942EB1">
        <w:rPr>
          <w:rFonts w:cs="Arial"/>
          <w:sz w:val="21"/>
          <w:szCs w:val="21"/>
        </w:rPr>
        <w:t>.  For non-UK death certificates, the University may require a notarised and legalised copy of the certificate or similar co</w:t>
      </w:r>
      <w:r w:rsidR="00942EB1">
        <w:rPr>
          <w:rFonts w:cs="Arial"/>
          <w:sz w:val="21"/>
          <w:szCs w:val="21"/>
        </w:rPr>
        <w:t xml:space="preserve">rroboration of its authenticity.  </w:t>
      </w:r>
      <w:r w:rsidR="00A33602" w:rsidRPr="00942EB1">
        <w:rPr>
          <w:rFonts w:cs="Arial"/>
          <w:sz w:val="21"/>
          <w:szCs w:val="21"/>
        </w:rPr>
        <w:t>If</w:t>
      </w:r>
      <w:r w:rsidR="00942EB1" w:rsidRPr="00942EB1">
        <w:rPr>
          <w:rFonts w:cs="Arial"/>
          <w:sz w:val="21"/>
          <w:szCs w:val="21"/>
        </w:rPr>
        <w:t xml:space="preserve"> you are unsure as to what evidence you should submit in view</w:t>
      </w:r>
      <w:r w:rsidR="00942EB1">
        <w:rPr>
          <w:rFonts w:cs="Arial"/>
          <w:sz w:val="21"/>
          <w:szCs w:val="21"/>
        </w:rPr>
        <w:t xml:space="preserve"> of your personal circumstances, p</w:t>
      </w:r>
      <w:r w:rsidRPr="00942EB1">
        <w:rPr>
          <w:rFonts w:cs="Arial"/>
          <w:sz w:val="21"/>
          <w:szCs w:val="21"/>
        </w:rPr>
        <w:t>lease contact</w:t>
      </w:r>
      <w:r w:rsidR="00CB27B2">
        <w:rPr>
          <w:rFonts w:cs="Arial"/>
          <w:sz w:val="21"/>
          <w:szCs w:val="21"/>
        </w:rPr>
        <w:t xml:space="preserve"> </w:t>
      </w:r>
      <w:r w:rsidR="00CB27B2" w:rsidRPr="00CB27B2">
        <w:rPr>
          <w:rFonts w:cs="Arial"/>
          <w:b/>
          <w:bCs/>
          <w:sz w:val="21"/>
          <w:szCs w:val="21"/>
        </w:rPr>
        <w:t>mitigation@londonmet.ac.uk</w:t>
      </w:r>
      <w:r w:rsidR="00CB27B2">
        <w:rPr>
          <w:rFonts w:cs="Arial"/>
          <w:sz w:val="21"/>
          <w:szCs w:val="21"/>
        </w:rPr>
        <w:t xml:space="preserve"> </w:t>
      </w:r>
      <w:r w:rsidRPr="00942EB1">
        <w:rPr>
          <w:rFonts w:cs="Arial"/>
          <w:sz w:val="21"/>
          <w:szCs w:val="21"/>
        </w:rPr>
        <w:t>for advice</w:t>
      </w:r>
      <w:r w:rsidR="00942EB1">
        <w:rPr>
          <w:rFonts w:cs="Arial"/>
          <w:sz w:val="21"/>
          <w:szCs w:val="21"/>
        </w:rPr>
        <w:t xml:space="preserve">.  </w:t>
      </w:r>
      <w:r w:rsidRPr="00942EB1">
        <w:rPr>
          <w:rFonts w:cs="Arial"/>
          <w:sz w:val="21"/>
          <w:szCs w:val="21"/>
        </w:rPr>
        <w:t xml:space="preserve">Hospital documentation confirming the death </w:t>
      </w:r>
      <w:r w:rsidR="00CC551D" w:rsidRPr="00942EB1">
        <w:rPr>
          <w:rFonts w:cs="Arial"/>
          <w:sz w:val="21"/>
          <w:szCs w:val="21"/>
        </w:rPr>
        <w:t>may</w:t>
      </w:r>
      <w:r w:rsidRPr="00942EB1">
        <w:rPr>
          <w:rFonts w:cs="Arial"/>
          <w:sz w:val="21"/>
          <w:szCs w:val="21"/>
        </w:rPr>
        <w:t xml:space="preserve"> be an acceptable alternative.</w:t>
      </w:r>
    </w:p>
    <w:p w14:paraId="5160CF19" w14:textId="77777777" w:rsidR="00E17524" w:rsidRPr="0030504F" w:rsidRDefault="00E17524" w:rsidP="00CF4EC5">
      <w:pPr>
        <w:pStyle w:val="BodyText"/>
        <w:tabs>
          <w:tab w:val="left" w:pos="2268"/>
        </w:tabs>
        <w:ind w:left="2268" w:hanging="425"/>
        <w:jc w:val="both"/>
        <w:rPr>
          <w:rFonts w:cs="Arial"/>
          <w:sz w:val="8"/>
          <w:szCs w:val="8"/>
        </w:rPr>
      </w:pPr>
    </w:p>
    <w:p w14:paraId="21E99BCB" w14:textId="09F5E613" w:rsidR="00CF4EC5" w:rsidRPr="0096016F" w:rsidRDefault="00CF4EC5" w:rsidP="00CF4EC5">
      <w:pPr>
        <w:pStyle w:val="BodyText"/>
        <w:numPr>
          <w:ilvl w:val="0"/>
          <w:numId w:val="6"/>
        </w:numPr>
        <w:tabs>
          <w:tab w:val="left" w:pos="2268"/>
        </w:tabs>
        <w:spacing w:after="80"/>
        <w:ind w:left="2268" w:hanging="425"/>
        <w:jc w:val="both"/>
        <w:rPr>
          <w:rFonts w:cs="Arial"/>
          <w:sz w:val="21"/>
          <w:szCs w:val="21"/>
        </w:rPr>
      </w:pPr>
      <w:r w:rsidRPr="0096016F">
        <w:rPr>
          <w:rFonts w:cs="Arial"/>
          <w:sz w:val="21"/>
          <w:szCs w:val="21"/>
        </w:rPr>
        <w:t>Confirmation by a transp</w:t>
      </w:r>
      <w:r>
        <w:rPr>
          <w:rFonts w:cs="Arial"/>
          <w:sz w:val="21"/>
          <w:szCs w:val="21"/>
        </w:rPr>
        <w:t xml:space="preserve">ort official of unavoidable, </w:t>
      </w:r>
      <w:r w:rsidRPr="0096016F">
        <w:rPr>
          <w:rFonts w:cs="Arial"/>
          <w:sz w:val="21"/>
          <w:szCs w:val="21"/>
        </w:rPr>
        <w:t xml:space="preserve">unforeseen </w:t>
      </w:r>
      <w:r>
        <w:rPr>
          <w:rFonts w:cs="Arial"/>
          <w:sz w:val="21"/>
          <w:szCs w:val="21"/>
        </w:rPr>
        <w:t xml:space="preserve">and severe </w:t>
      </w:r>
      <w:r w:rsidRPr="0096016F">
        <w:rPr>
          <w:rFonts w:cs="Arial"/>
          <w:sz w:val="21"/>
          <w:szCs w:val="21"/>
        </w:rPr>
        <w:t>disruption to transport.</w:t>
      </w:r>
    </w:p>
    <w:p w14:paraId="1A0A8F0B" w14:textId="77777777" w:rsidR="00CF4EC5" w:rsidRPr="0096016F" w:rsidRDefault="00CF4EC5" w:rsidP="00CF4EC5">
      <w:pPr>
        <w:pStyle w:val="BodyText"/>
        <w:numPr>
          <w:ilvl w:val="0"/>
          <w:numId w:val="6"/>
        </w:numPr>
        <w:tabs>
          <w:tab w:val="left" w:pos="2268"/>
        </w:tabs>
        <w:spacing w:after="80"/>
        <w:ind w:left="2268" w:hanging="425"/>
        <w:jc w:val="both"/>
        <w:rPr>
          <w:rFonts w:cs="Arial"/>
          <w:sz w:val="21"/>
          <w:szCs w:val="21"/>
        </w:rPr>
      </w:pPr>
      <w:r w:rsidRPr="0096016F">
        <w:rPr>
          <w:rFonts w:cs="Arial"/>
          <w:sz w:val="21"/>
          <w:szCs w:val="21"/>
        </w:rPr>
        <w:lastRenderedPageBreak/>
        <w:t xml:space="preserve">A letter of support from a University tutor confirming any matters of fact relevant to your claim. </w:t>
      </w:r>
    </w:p>
    <w:p w14:paraId="221E59BC" w14:textId="3E1E79F6" w:rsidR="00CF4EC5" w:rsidRDefault="00CF4EC5" w:rsidP="00CF4EC5">
      <w:pPr>
        <w:pStyle w:val="BodyText"/>
        <w:numPr>
          <w:ilvl w:val="0"/>
          <w:numId w:val="6"/>
        </w:numPr>
        <w:tabs>
          <w:tab w:val="left" w:pos="2268"/>
        </w:tabs>
        <w:spacing w:after="80"/>
        <w:ind w:left="2268" w:hanging="425"/>
        <w:jc w:val="both"/>
        <w:rPr>
          <w:rFonts w:cs="Arial"/>
          <w:sz w:val="21"/>
          <w:szCs w:val="21"/>
        </w:rPr>
      </w:pPr>
      <w:r w:rsidRPr="0096016F">
        <w:rPr>
          <w:rFonts w:cs="Arial"/>
          <w:sz w:val="21"/>
          <w:szCs w:val="21"/>
        </w:rPr>
        <w:t xml:space="preserve">Corroboration or statement from a University counsellor - If you have been seeing a University counsellor </w:t>
      </w:r>
      <w:r w:rsidR="00F62D57">
        <w:rPr>
          <w:rFonts w:cs="Arial"/>
          <w:sz w:val="21"/>
          <w:szCs w:val="21"/>
        </w:rPr>
        <w:t>they</w:t>
      </w:r>
      <w:r w:rsidRPr="0096016F">
        <w:rPr>
          <w:rFonts w:cs="Arial"/>
          <w:sz w:val="21"/>
          <w:szCs w:val="21"/>
        </w:rPr>
        <w:t xml:space="preserve"> may write a short statement confirming/supporting your claim, especially if your circumstances are of a particularly sensitive/confidential nature.</w:t>
      </w:r>
    </w:p>
    <w:p w14:paraId="016558BE" w14:textId="77777777" w:rsidR="00CF4EC5" w:rsidRDefault="00CF4EC5" w:rsidP="00CF4EC5">
      <w:pPr>
        <w:tabs>
          <w:tab w:val="left" w:pos="426"/>
        </w:tabs>
        <w:ind w:hanging="34"/>
        <w:rPr>
          <w:rFonts w:ascii="Arial" w:hAnsi="Arial" w:cs="Arial"/>
          <w:b/>
          <w:sz w:val="32"/>
          <w:szCs w:val="32"/>
        </w:rPr>
      </w:pPr>
    </w:p>
    <w:tbl>
      <w:tblPr>
        <w:tblW w:w="9781" w:type="dxa"/>
        <w:tblInd w:w="108" w:type="dxa"/>
        <w:tblLook w:val="04A0" w:firstRow="1" w:lastRow="0" w:firstColumn="1" w:lastColumn="0" w:noHBand="0" w:noVBand="1"/>
      </w:tblPr>
      <w:tblGrid>
        <w:gridCol w:w="1843"/>
        <w:gridCol w:w="7938"/>
      </w:tblGrid>
      <w:tr w:rsidR="00CF4EC5" w:rsidRPr="008A3AD0" w14:paraId="64AA604B" w14:textId="77777777" w:rsidTr="00CC551D">
        <w:trPr>
          <w:trHeight w:val="414"/>
        </w:trPr>
        <w:tc>
          <w:tcPr>
            <w:tcW w:w="1843" w:type="dxa"/>
            <w:tcBorders>
              <w:top w:val="single" w:sz="4" w:space="0" w:color="auto"/>
              <w:left w:val="single" w:sz="4" w:space="0" w:color="auto"/>
              <w:bottom w:val="single" w:sz="4" w:space="0" w:color="auto"/>
            </w:tcBorders>
            <w:shd w:val="clear" w:color="auto" w:fill="000000" w:themeFill="text1"/>
            <w:vAlign w:val="center"/>
          </w:tcPr>
          <w:p w14:paraId="280A2387" w14:textId="77777777" w:rsidR="00CF4EC5" w:rsidRPr="008A3AD0" w:rsidRDefault="00CF4EC5" w:rsidP="00EC7141">
            <w:pPr>
              <w:pStyle w:val="Heading"/>
            </w:pPr>
            <w:bookmarkStart w:id="2" w:name="Section_3"/>
            <w:bookmarkEnd w:id="2"/>
            <w:r w:rsidRPr="008A3AD0">
              <w:t>Section 3</w:t>
            </w:r>
          </w:p>
        </w:tc>
        <w:tc>
          <w:tcPr>
            <w:tcW w:w="7938" w:type="dxa"/>
            <w:tcBorders>
              <w:top w:val="single" w:sz="4" w:space="0" w:color="auto"/>
              <w:bottom w:val="single" w:sz="4" w:space="0" w:color="auto"/>
              <w:right w:val="single" w:sz="4" w:space="0" w:color="auto"/>
            </w:tcBorders>
            <w:vAlign w:val="center"/>
          </w:tcPr>
          <w:p w14:paraId="2801B5DB" w14:textId="77777777" w:rsidR="00CF4EC5" w:rsidRPr="008A3AD0" w:rsidRDefault="00CF4EC5" w:rsidP="00EC7141">
            <w:pPr>
              <w:pStyle w:val="Heading"/>
            </w:pPr>
            <w:r w:rsidRPr="008A3AD0">
              <w:t>Outcomes</w:t>
            </w:r>
          </w:p>
        </w:tc>
      </w:tr>
    </w:tbl>
    <w:p w14:paraId="773D1B9C" w14:textId="77777777" w:rsidR="00CF4EC5" w:rsidRPr="009240EB" w:rsidRDefault="00CF4EC5" w:rsidP="00CF4EC5">
      <w:pPr>
        <w:tabs>
          <w:tab w:val="left" w:pos="426"/>
        </w:tabs>
        <w:ind w:hanging="34"/>
        <w:rPr>
          <w:rFonts w:ascii="Arial" w:hAnsi="Arial" w:cs="Arial"/>
          <w:b/>
          <w:iCs/>
          <w:sz w:val="21"/>
          <w:szCs w:val="21"/>
        </w:rPr>
      </w:pPr>
    </w:p>
    <w:p w14:paraId="7E5929A7" w14:textId="0D71AA21" w:rsidR="00CF4EC5" w:rsidRDefault="00CF4EC5" w:rsidP="00CF4EC5">
      <w:pPr>
        <w:tabs>
          <w:tab w:val="left" w:pos="426"/>
        </w:tabs>
        <w:ind w:hanging="34"/>
        <w:jc w:val="both"/>
        <w:rPr>
          <w:rFonts w:ascii="Arial" w:hAnsi="Arial" w:cs="Arial"/>
          <w:bCs/>
          <w:iCs/>
          <w:sz w:val="21"/>
          <w:szCs w:val="21"/>
        </w:rPr>
      </w:pPr>
      <w:r w:rsidRPr="00764943">
        <w:rPr>
          <w:rFonts w:ascii="Arial" w:hAnsi="Arial" w:cs="Arial"/>
          <w:bCs/>
          <w:iCs/>
          <w:sz w:val="21"/>
          <w:szCs w:val="21"/>
        </w:rPr>
        <w:t xml:space="preserve">The possible outcomes of a Mitigating Circumstances claim are as follows: </w:t>
      </w:r>
    </w:p>
    <w:p w14:paraId="3D9FE0C8" w14:textId="77777777" w:rsidR="00CF4EC5" w:rsidRPr="00764943" w:rsidRDefault="00CF4EC5" w:rsidP="00CF4EC5">
      <w:pPr>
        <w:tabs>
          <w:tab w:val="left" w:pos="426"/>
        </w:tabs>
        <w:ind w:hanging="34"/>
        <w:jc w:val="both"/>
        <w:rPr>
          <w:rFonts w:ascii="Arial" w:hAnsi="Arial" w:cs="Arial"/>
          <w:bCs/>
          <w:iCs/>
          <w:sz w:val="21"/>
          <w:szCs w:val="21"/>
        </w:rPr>
      </w:pPr>
    </w:p>
    <w:p w14:paraId="397F2EE6" w14:textId="68D41516" w:rsidR="00CF4EC5" w:rsidRPr="00657D93" w:rsidRDefault="00CF4EC5" w:rsidP="00CF4EC5">
      <w:pPr>
        <w:numPr>
          <w:ilvl w:val="0"/>
          <w:numId w:val="8"/>
        </w:numPr>
        <w:tabs>
          <w:tab w:val="left" w:pos="2268"/>
        </w:tabs>
        <w:ind w:left="2268" w:hanging="425"/>
        <w:jc w:val="both"/>
        <w:rPr>
          <w:rFonts w:ascii="Arial" w:hAnsi="Arial" w:cs="Arial"/>
          <w:bCs/>
          <w:iCs/>
          <w:sz w:val="21"/>
          <w:szCs w:val="21"/>
        </w:rPr>
      </w:pPr>
      <w:r w:rsidRPr="00764943">
        <w:rPr>
          <w:rFonts w:ascii="Arial" w:hAnsi="Arial" w:cs="Arial"/>
          <w:bCs/>
          <w:iCs/>
          <w:sz w:val="21"/>
          <w:szCs w:val="21"/>
        </w:rPr>
        <w:t>Your mitigating circumstances have been accepted (see 3.</w:t>
      </w:r>
      <w:r w:rsidR="00A604EE">
        <w:rPr>
          <w:rFonts w:ascii="Arial" w:hAnsi="Arial" w:cs="Arial"/>
          <w:bCs/>
          <w:iCs/>
          <w:sz w:val="21"/>
          <w:szCs w:val="21"/>
        </w:rPr>
        <w:t>1</w:t>
      </w:r>
      <w:r w:rsidRPr="00764943">
        <w:rPr>
          <w:rFonts w:ascii="Arial" w:hAnsi="Arial" w:cs="Arial"/>
          <w:bCs/>
          <w:iCs/>
          <w:sz w:val="21"/>
          <w:szCs w:val="21"/>
        </w:rPr>
        <w:t xml:space="preserve"> below)</w:t>
      </w:r>
    </w:p>
    <w:p w14:paraId="59126B46" w14:textId="6539CC45" w:rsidR="00BB75C2" w:rsidRPr="00B31EF6" w:rsidRDefault="00CF4EC5" w:rsidP="009A3D6B">
      <w:pPr>
        <w:numPr>
          <w:ilvl w:val="0"/>
          <w:numId w:val="8"/>
        </w:numPr>
        <w:tabs>
          <w:tab w:val="left" w:pos="2268"/>
        </w:tabs>
        <w:ind w:left="2268" w:hanging="425"/>
        <w:jc w:val="both"/>
        <w:rPr>
          <w:rFonts w:ascii="Arial" w:hAnsi="Arial" w:cs="Arial"/>
          <w:b/>
          <w:bCs/>
          <w:sz w:val="21"/>
          <w:szCs w:val="21"/>
        </w:rPr>
      </w:pPr>
      <w:r w:rsidRPr="00B31EF6">
        <w:rPr>
          <w:rFonts w:ascii="Arial" w:hAnsi="Arial" w:cs="Arial"/>
          <w:bCs/>
          <w:iCs/>
          <w:sz w:val="21"/>
          <w:szCs w:val="21"/>
        </w:rPr>
        <w:t>Your mitigating circumstances have been rejected (see 3.</w:t>
      </w:r>
      <w:r w:rsidR="00A604EE">
        <w:rPr>
          <w:rFonts w:ascii="Arial" w:hAnsi="Arial" w:cs="Arial"/>
          <w:bCs/>
          <w:iCs/>
          <w:sz w:val="21"/>
          <w:szCs w:val="21"/>
        </w:rPr>
        <w:t>2</w:t>
      </w:r>
      <w:r w:rsidRPr="00B31EF6">
        <w:rPr>
          <w:rFonts w:ascii="Arial" w:hAnsi="Arial" w:cs="Arial"/>
          <w:bCs/>
          <w:iCs/>
          <w:sz w:val="21"/>
          <w:szCs w:val="21"/>
        </w:rPr>
        <w:t xml:space="preserve"> below) </w:t>
      </w:r>
    </w:p>
    <w:p w14:paraId="1F1D50C1" w14:textId="77777777" w:rsidR="00B31EF6" w:rsidRPr="00B31EF6" w:rsidRDefault="00B31EF6" w:rsidP="00B31EF6">
      <w:pPr>
        <w:tabs>
          <w:tab w:val="left" w:pos="2268"/>
        </w:tabs>
        <w:ind w:left="2268"/>
        <w:jc w:val="both"/>
        <w:rPr>
          <w:rFonts w:ascii="Arial" w:hAnsi="Arial" w:cs="Arial"/>
          <w:b/>
          <w:bCs/>
          <w:sz w:val="21"/>
          <w:szCs w:val="21"/>
        </w:rPr>
      </w:pPr>
    </w:p>
    <w:p w14:paraId="43EEF6C2" w14:textId="3834CDD6" w:rsidR="00B31EF6" w:rsidRPr="00BB75C2" w:rsidRDefault="00B31EF6" w:rsidP="00B31EF6">
      <w:pPr>
        <w:tabs>
          <w:tab w:val="left" w:pos="2268"/>
        </w:tabs>
        <w:jc w:val="both"/>
        <w:rPr>
          <w:rFonts w:ascii="Arial" w:hAnsi="Arial" w:cs="Arial"/>
          <w:b/>
          <w:bCs/>
          <w:sz w:val="21"/>
          <w:szCs w:val="21"/>
        </w:rPr>
      </w:pPr>
      <w:r w:rsidRPr="00377CD3">
        <w:rPr>
          <w:rFonts w:ascii="Arial" w:hAnsi="Arial" w:cs="Arial"/>
          <w:sz w:val="21"/>
          <w:szCs w:val="21"/>
        </w:rPr>
        <w:t>Mitigation outcomes are published on e-vision (see</w:t>
      </w:r>
      <w:r w:rsidR="00CB27B2">
        <w:rPr>
          <w:rFonts w:ascii="Arial" w:hAnsi="Arial" w:cs="Arial"/>
          <w:sz w:val="21"/>
          <w:szCs w:val="21"/>
        </w:rPr>
        <w:t xml:space="preserve"> </w:t>
      </w:r>
      <w:hyperlink r:id="rId12" w:history="1">
        <w:r w:rsidR="00CB27B2" w:rsidRPr="00CB27B2">
          <w:rPr>
            <w:rStyle w:val="Hyperlink"/>
            <w:rFonts w:ascii="Arial" w:hAnsi="Arial" w:cs="Arial"/>
            <w:sz w:val="21"/>
            <w:szCs w:val="21"/>
          </w:rPr>
          <w:t>www.londonmet.ac.uk/evision</w:t>
        </w:r>
      </w:hyperlink>
      <w:r w:rsidRPr="00377CD3">
        <w:rPr>
          <w:rFonts w:ascii="Arial" w:hAnsi="Arial" w:cs="Arial"/>
          <w:sz w:val="21"/>
          <w:szCs w:val="21"/>
        </w:rPr>
        <w:t>)</w:t>
      </w:r>
      <w:r>
        <w:rPr>
          <w:rFonts w:ascii="Arial" w:hAnsi="Arial" w:cs="Arial"/>
          <w:sz w:val="21"/>
          <w:szCs w:val="21"/>
        </w:rPr>
        <w:t>.</w:t>
      </w:r>
    </w:p>
    <w:p w14:paraId="497A6659" w14:textId="1473D896" w:rsidR="00CF4EC5" w:rsidRDefault="00CB27B2" w:rsidP="00CF4EC5">
      <w:pPr>
        <w:tabs>
          <w:tab w:val="left" w:pos="2268"/>
        </w:tabs>
        <w:jc w:val="both"/>
        <w:rPr>
          <w:rFonts w:ascii="Arial" w:hAnsi="Arial" w:cs="Arial"/>
          <w:sz w:val="21"/>
          <w:szCs w:val="21"/>
        </w:rPr>
      </w:pPr>
      <w:r>
        <w:rPr>
          <w:rFonts w:ascii="Arial" w:hAnsi="Arial" w:cs="Arial"/>
          <w:sz w:val="21"/>
          <w:szCs w:val="21"/>
        </w:rPr>
        <w:t>W</w:t>
      </w:r>
      <w:r w:rsidR="00CF4EC5" w:rsidRPr="00377CD3">
        <w:rPr>
          <w:rFonts w:ascii="Arial" w:hAnsi="Arial" w:cs="Arial"/>
          <w:sz w:val="21"/>
          <w:szCs w:val="21"/>
        </w:rPr>
        <w:t>e will notify you when your mitigating circumstances outcomes are available to view.</w:t>
      </w:r>
      <w:r w:rsidR="003A1C04">
        <w:rPr>
          <w:rFonts w:ascii="Arial" w:hAnsi="Arial" w:cs="Arial"/>
          <w:sz w:val="21"/>
          <w:szCs w:val="21"/>
        </w:rPr>
        <w:t xml:space="preserve">  This will normally be within four weeks of the date that the University received your claim.</w:t>
      </w:r>
    </w:p>
    <w:p w14:paraId="7564BE8C" w14:textId="77777777" w:rsidR="001770FD" w:rsidRDefault="001770FD" w:rsidP="00CF4EC5">
      <w:pPr>
        <w:tabs>
          <w:tab w:val="left" w:pos="2268"/>
        </w:tabs>
        <w:jc w:val="both"/>
        <w:rPr>
          <w:rFonts w:ascii="Arial" w:hAnsi="Arial" w:cs="Arial"/>
          <w:sz w:val="21"/>
          <w:szCs w:val="21"/>
        </w:rPr>
      </w:pPr>
    </w:p>
    <w:p w14:paraId="7E5D1F61" w14:textId="7200CDD5" w:rsidR="00CF4EC5" w:rsidRPr="002A25D4" w:rsidRDefault="00CF4EC5" w:rsidP="00CF4EC5">
      <w:pPr>
        <w:pStyle w:val="BodyText"/>
        <w:tabs>
          <w:tab w:val="left" w:pos="360"/>
          <w:tab w:val="left" w:pos="426"/>
        </w:tabs>
        <w:ind w:hanging="34"/>
        <w:rPr>
          <w:rFonts w:cs="Arial"/>
          <w:sz w:val="21"/>
          <w:szCs w:val="21"/>
        </w:rPr>
      </w:pPr>
      <w:r>
        <w:rPr>
          <w:rFonts w:cs="Arial"/>
          <w:b/>
          <w:bCs/>
          <w:sz w:val="21"/>
          <w:szCs w:val="21"/>
        </w:rPr>
        <w:t>3.</w:t>
      </w:r>
      <w:r w:rsidR="00A604EE">
        <w:rPr>
          <w:rFonts w:cs="Arial"/>
          <w:b/>
          <w:bCs/>
          <w:sz w:val="21"/>
          <w:szCs w:val="21"/>
        </w:rPr>
        <w:t>1</w:t>
      </w:r>
      <w:r>
        <w:rPr>
          <w:rFonts w:cs="Arial"/>
          <w:b/>
          <w:bCs/>
          <w:sz w:val="21"/>
          <w:szCs w:val="21"/>
        </w:rPr>
        <w:t xml:space="preserve"> Outcomes if your </w:t>
      </w:r>
      <w:r w:rsidRPr="002A25D4">
        <w:rPr>
          <w:rFonts w:cs="Arial"/>
          <w:b/>
          <w:bCs/>
          <w:sz w:val="21"/>
          <w:szCs w:val="21"/>
        </w:rPr>
        <w:t>Mitigating Circumstances claim</w:t>
      </w:r>
      <w:r>
        <w:rPr>
          <w:rFonts w:cs="Arial"/>
          <w:b/>
          <w:bCs/>
          <w:sz w:val="21"/>
          <w:szCs w:val="21"/>
        </w:rPr>
        <w:t xml:space="preserve"> is accepted: </w:t>
      </w:r>
      <w:r w:rsidRPr="002A25D4">
        <w:rPr>
          <w:rFonts w:cs="Arial"/>
          <w:sz w:val="21"/>
          <w:szCs w:val="21"/>
        </w:rPr>
        <w:t xml:space="preserve">    </w:t>
      </w:r>
    </w:p>
    <w:p w14:paraId="5589D655" w14:textId="77777777" w:rsidR="00CF4EC5" w:rsidRPr="00764943" w:rsidRDefault="00CF4EC5" w:rsidP="00CF4EC5">
      <w:pPr>
        <w:pStyle w:val="BodyText"/>
        <w:tabs>
          <w:tab w:val="left" w:pos="360"/>
          <w:tab w:val="left" w:pos="426"/>
        </w:tabs>
        <w:ind w:hanging="34"/>
        <w:rPr>
          <w:rFonts w:cs="Arial"/>
          <w:i/>
          <w:iCs/>
          <w:szCs w:val="16"/>
        </w:rPr>
      </w:pPr>
    </w:p>
    <w:p w14:paraId="23F04BBB" w14:textId="77777777" w:rsidR="00CF4EC5" w:rsidRPr="002A25D4" w:rsidRDefault="00CF4EC5" w:rsidP="00CF4EC5">
      <w:pPr>
        <w:pStyle w:val="BodyText"/>
        <w:tabs>
          <w:tab w:val="left" w:pos="360"/>
          <w:tab w:val="left" w:pos="426"/>
        </w:tabs>
        <w:spacing w:after="80"/>
        <w:ind w:hanging="34"/>
        <w:rPr>
          <w:rFonts w:cs="Arial"/>
          <w:i/>
          <w:iCs/>
          <w:sz w:val="21"/>
          <w:szCs w:val="21"/>
        </w:rPr>
      </w:pPr>
      <w:r w:rsidRPr="002A25D4">
        <w:rPr>
          <w:rFonts w:cs="Arial"/>
          <w:i/>
          <w:iCs/>
          <w:sz w:val="21"/>
          <w:szCs w:val="21"/>
        </w:rPr>
        <w:t>Please note – an accepted claim will not result in a higher mark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402"/>
        <w:gridCol w:w="3969"/>
      </w:tblGrid>
      <w:tr w:rsidR="00CF4EC5" w14:paraId="33F10ADD" w14:textId="77777777" w:rsidTr="00CC551D">
        <w:trPr>
          <w:cantSplit/>
        </w:trPr>
        <w:tc>
          <w:tcPr>
            <w:tcW w:w="2410" w:type="dxa"/>
            <w:vMerge w:val="restart"/>
            <w:shd w:val="clear" w:color="auto" w:fill="000000" w:themeFill="text1"/>
            <w:vAlign w:val="center"/>
          </w:tcPr>
          <w:p w14:paraId="5495F809" w14:textId="77777777" w:rsidR="00CF4EC5" w:rsidRPr="00764943" w:rsidRDefault="00CF4EC5" w:rsidP="00CF4EC5">
            <w:pPr>
              <w:pStyle w:val="BodyText"/>
              <w:tabs>
                <w:tab w:val="left" w:pos="426"/>
              </w:tabs>
              <w:ind w:hanging="34"/>
              <w:rPr>
                <w:rFonts w:cs="Arial"/>
                <w:b/>
                <w:bCs/>
                <w:color w:val="FFFFFF"/>
                <w:sz w:val="18"/>
              </w:rPr>
            </w:pPr>
            <w:r w:rsidRPr="00764943">
              <w:rPr>
                <w:rFonts w:cs="Arial"/>
                <w:b/>
                <w:bCs/>
                <w:color w:val="FFFFFF"/>
                <w:sz w:val="18"/>
              </w:rPr>
              <w:t xml:space="preserve">Assessment type </w:t>
            </w:r>
          </w:p>
        </w:tc>
        <w:tc>
          <w:tcPr>
            <w:tcW w:w="7371" w:type="dxa"/>
            <w:gridSpan w:val="2"/>
            <w:vAlign w:val="center"/>
          </w:tcPr>
          <w:p w14:paraId="18594677" w14:textId="77777777" w:rsidR="00CF4EC5" w:rsidRDefault="00CF4EC5" w:rsidP="00CF4EC5">
            <w:pPr>
              <w:pStyle w:val="BodyText"/>
              <w:tabs>
                <w:tab w:val="left" w:pos="426"/>
              </w:tabs>
              <w:spacing w:before="60" w:after="60"/>
              <w:ind w:hanging="34"/>
              <w:jc w:val="center"/>
              <w:rPr>
                <w:rFonts w:cs="Arial"/>
                <w:b/>
                <w:bCs/>
                <w:sz w:val="18"/>
              </w:rPr>
            </w:pPr>
            <w:r>
              <w:rPr>
                <w:rFonts w:cs="Arial"/>
                <w:b/>
                <w:bCs/>
                <w:sz w:val="18"/>
              </w:rPr>
              <w:t>Component claimed</w:t>
            </w:r>
          </w:p>
        </w:tc>
      </w:tr>
      <w:tr w:rsidR="00CF4EC5" w14:paraId="1B72D9CE" w14:textId="77777777" w:rsidTr="00CC551D">
        <w:trPr>
          <w:cantSplit/>
        </w:trPr>
        <w:tc>
          <w:tcPr>
            <w:tcW w:w="2410" w:type="dxa"/>
            <w:vMerge/>
            <w:shd w:val="clear" w:color="auto" w:fill="000000" w:themeFill="text1"/>
            <w:vAlign w:val="center"/>
          </w:tcPr>
          <w:p w14:paraId="413A8CA3" w14:textId="77777777" w:rsidR="00CF4EC5" w:rsidRPr="00764943" w:rsidRDefault="00CF4EC5" w:rsidP="00CF4EC5">
            <w:pPr>
              <w:pStyle w:val="BodyText"/>
              <w:tabs>
                <w:tab w:val="left" w:pos="426"/>
              </w:tabs>
              <w:spacing w:after="80"/>
              <w:ind w:hanging="34"/>
              <w:rPr>
                <w:rFonts w:cs="Arial"/>
                <w:i/>
                <w:iCs/>
                <w:color w:val="FFFFFF"/>
                <w:sz w:val="18"/>
              </w:rPr>
            </w:pPr>
          </w:p>
        </w:tc>
        <w:tc>
          <w:tcPr>
            <w:tcW w:w="3402" w:type="dxa"/>
            <w:vAlign w:val="center"/>
          </w:tcPr>
          <w:p w14:paraId="7E322692" w14:textId="77777777" w:rsidR="00CF4EC5" w:rsidRDefault="00CF4EC5" w:rsidP="00CF4EC5">
            <w:pPr>
              <w:pStyle w:val="BodyText"/>
              <w:tabs>
                <w:tab w:val="left" w:pos="426"/>
              </w:tabs>
              <w:spacing w:before="60" w:after="60"/>
              <w:ind w:hanging="34"/>
              <w:jc w:val="center"/>
              <w:rPr>
                <w:rFonts w:cs="Arial"/>
                <w:b/>
                <w:bCs/>
                <w:sz w:val="18"/>
              </w:rPr>
            </w:pPr>
            <w:r>
              <w:rPr>
                <w:rFonts w:cs="Arial"/>
                <w:b/>
                <w:bCs/>
                <w:sz w:val="18"/>
              </w:rPr>
              <w:t>First assessment</w:t>
            </w:r>
          </w:p>
        </w:tc>
        <w:tc>
          <w:tcPr>
            <w:tcW w:w="3969" w:type="dxa"/>
            <w:vAlign w:val="center"/>
          </w:tcPr>
          <w:p w14:paraId="64FEBBAD" w14:textId="77777777" w:rsidR="00CF4EC5" w:rsidRDefault="00CF4EC5" w:rsidP="00CF4EC5">
            <w:pPr>
              <w:pStyle w:val="BodyText"/>
              <w:tabs>
                <w:tab w:val="left" w:pos="426"/>
              </w:tabs>
              <w:spacing w:before="60" w:after="60"/>
              <w:ind w:hanging="34"/>
              <w:jc w:val="center"/>
              <w:rPr>
                <w:rFonts w:cs="Arial"/>
                <w:b/>
                <w:bCs/>
                <w:sz w:val="18"/>
              </w:rPr>
            </w:pPr>
            <w:r>
              <w:rPr>
                <w:rFonts w:cs="Arial"/>
                <w:b/>
                <w:bCs/>
                <w:sz w:val="18"/>
              </w:rPr>
              <w:t>Reassessment</w:t>
            </w:r>
          </w:p>
        </w:tc>
      </w:tr>
      <w:tr w:rsidR="00CF4EC5" w14:paraId="38E9F33E" w14:textId="77777777" w:rsidTr="00CC551D">
        <w:trPr>
          <w:trHeight w:val="791"/>
        </w:trPr>
        <w:tc>
          <w:tcPr>
            <w:tcW w:w="2410" w:type="dxa"/>
            <w:shd w:val="clear" w:color="auto" w:fill="000000" w:themeFill="text1"/>
          </w:tcPr>
          <w:p w14:paraId="201A7447" w14:textId="77777777" w:rsidR="00CF4EC5" w:rsidRPr="00764943" w:rsidRDefault="00CF4EC5" w:rsidP="00CF4EC5">
            <w:pPr>
              <w:pStyle w:val="BodyText"/>
              <w:tabs>
                <w:tab w:val="left" w:pos="426"/>
              </w:tabs>
              <w:spacing w:before="60"/>
              <w:ind w:hanging="34"/>
              <w:rPr>
                <w:rFonts w:cs="Arial"/>
                <w:b/>
                <w:bCs/>
                <w:color w:val="FFFFFF"/>
                <w:sz w:val="18"/>
              </w:rPr>
            </w:pPr>
            <w:r w:rsidRPr="00764943">
              <w:rPr>
                <w:rFonts w:cs="Arial"/>
                <w:b/>
                <w:bCs/>
                <w:color w:val="FFFFFF"/>
                <w:sz w:val="18"/>
              </w:rPr>
              <w:t>Examination non attendance</w:t>
            </w:r>
          </w:p>
        </w:tc>
        <w:tc>
          <w:tcPr>
            <w:tcW w:w="3402" w:type="dxa"/>
            <w:tcMar>
              <w:top w:w="28" w:type="dxa"/>
              <w:bottom w:w="28" w:type="dxa"/>
            </w:tcMar>
          </w:tcPr>
          <w:p w14:paraId="31EB835D" w14:textId="3C28A62E" w:rsidR="00CF4EC5" w:rsidRDefault="00CF4EC5" w:rsidP="00CF4EC5">
            <w:pPr>
              <w:pStyle w:val="BodyText"/>
              <w:tabs>
                <w:tab w:val="left" w:pos="426"/>
              </w:tabs>
              <w:spacing w:before="60" w:after="240"/>
              <w:ind w:hanging="34"/>
              <w:rPr>
                <w:rFonts w:cs="Arial"/>
                <w:sz w:val="18"/>
              </w:rPr>
            </w:pPr>
            <w:r>
              <w:rPr>
                <w:rFonts w:cs="Arial"/>
                <w:sz w:val="18"/>
              </w:rPr>
              <w:t xml:space="preserve">A </w:t>
            </w:r>
            <w:r>
              <w:rPr>
                <w:rFonts w:cs="Arial"/>
                <w:i/>
                <w:iCs/>
                <w:sz w:val="18"/>
              </w:rPr>
              <w:t>further assessment opportunity</w:t>
            </w:r>
            <w:r>
              <w:rPr>
                <w:rFonts w:cs="Arial"/>
                <w:sz w:val="18"/>
              </w:rPr>
              <w:t xml:space="preserve"> will be available at the next opportunity</w:t>
            </w:r>
            <w:r w:rsidR="00874F7F">
              <w:rPr>
                <w:rFonts w:cs="Arial"/>
                <w:sz w:val="18"/>
              </w:rPr>
              <w:t>.</w:t>
            </w:r>
          </w:p>
        </w:tc>
        <w:tc>
          <w:tcPr>
            <w:tcW w:w="3969" w:type="dxa"/>
          </w:tcPr>
          <w:p w14:paraId="331B49C6" w14:textId="77777777" w:rsidR="00CF4EC5" w:rsidRDefault="00CF4EC5" w:rsidP="00CF4EC5">
            <w:pPr>
              <w:pStyle w:val="BodyText"/>
              <w:tabs>
                <w:tab w:val="left" w:pos="426"/>
              </w:tabs>
              <w:spacing w:before="60" w:after="80"/>
              <w:ind w:hanging="34"/>
              <w:rPr>
                <w:rFonts w:cs="Arial"/>
                <w:sz w:val="18"/>
              </w:rPr>
            </w:pPr>
            <w:r>
              <w:rPr>
                <w:rFonts w:cs="Arial"/>
                <w:sz w:val="18"/>
              </w:rPr>
              <w:t xml:space="preserve">A </w:t>
            </w:r>
            <w:r>
              <w:rPr>
                <w:rFonts w:cs="Arial"/>
                <w:i/>
                <w:iCs/>
                <w:sz w:val="18"/>
              </w:rPr>
              <w:t>further reassessment opportunity</w:t>
            </w:r>
            <w:r>
              <w:rPr>
                <w:rFonts w:cs="Arial"/>
                <w:sz w:val="18"/>
              </w:rPr>
              <w:t xml:space="preserve"> will be available at the next opportunity (component mark will be capped)</w:t>
            </w:r>
          </w:p>
        </w:tc>
      </w:tr>
      <w:tr w:rsidR="00CF4EC5" w14:paraId="539449BE" w14:textId="77777777" w:rsidTr="00CC551D">
        <w:tc>
          <w:tcPr>
            <w:tcW w:w="2410" w:type="dxa"/>
            <w:shd w:val="clear" w:color="auto" w:fill="000000" w:themeFill="text1"/>
          </w:tcPr>
          <w:p w14:paraId="022561DA" w14:textId="77777777" w:rsidR="00CF4EC5" w:rsidRPr="00764943" w:rsidRDefault="00CF4EC5" w:rsidP="00CF4EC5">
            <w:pPr>
              <w:pStyle w:val="BodyText"/>
              <w:tabs>
                <w:tab w:val="left" w:pos="426"/>
              </w:tabs>
              <w:spacing w:before="60"/>
              <w:ind w:hanging="34"/>
              <w:rPr>
                <w:rFonts w:cs="Arial"/>
                <w:b/>
                <w:bCs/>
                <w:color w:val="FFFFFF"/>
                <w:sz w:val="18"/>
              </w:rPr>
            </w:pPr>
            <w:r w:rsidRPr="00764943">
              <w:rPr>
                <w:rFonts w:cs="Arial"/>
                <w:b/>
                <w:bCs/>
                <w:color w:val="FFFFFF"/>
                <w:sz w:val="18"/>
              </w:rPr>
              <w:t xml:space="preserve">Non submission of coursework </w:t>
            </w:r>
          </w:p>
        </w:tc>
        <w:tc>
          <w:tcPr>
            <w:tcW w:w="3402" w:type="dxa"/>
          </w:tcPr>
          <w:p w14:paraId="6F2790E1" w14:textId="3BE41EB5" w:rsidR="00CF4EC5" w:rsidRDefault="00CF4EC5" w:rsidP="00CF4EC5">
            <w:pPr>
              <w:pStyle w:val="BodyText"/>
              <w:tabs>
                <w:tab w:val="left" w:pos="426"/>
              </w:tabs>
              <w:spacing w:before="60" w:after="80"/>
              <w:ind w:hanging="34"/>
              <w:rPr>
                <w:rFonts w:cs="Arial"/>
                <w:sz w:val="18"/>
              </w:rPr>
            </w:pPr>
            <w:r>
              <w:rPr>
                <w:rFonts w:cs="Arial"/>
                <w:sz w:val="18"/>
              </w:rPr>
              <w:t xml:space="preserve">A </w:t>
            </w:r>
            <w:r>
              <w:rPr>
                <w:rFonts w:cs="Arial"/>
                <w:i/>
                <w:iCs/>
                <w:sz w:val="18"/>
              </w:rPr>
              <w:t>further assessment opportunity</w:t>
            </w:r>
            <w:r>
              <w:rPr>
                <w:rFonts w:cs="Arial"/>
                <w:sz w:val="18"/>
              </w:rPr>
              <w:t xml:space="preserve"> will be available at the next opportunity</w:t>
            </w:r>
            <w:r w:rsidR="00874F7F">
              <w:rPr>
                <w:rFonts w:cs="Arial"/>
                <w:sz w:val="18"/>
              </w:rPr>
              <w:t xml:space="preserve">.  </w:t>
            </w:r>
          </w:p>
        </w:tc>
        <w:tc>
          <w:tcPr>
            <w:tcW w:w="3969" w:type="dxa"/>
          </w:tcPr>
          <w:p w14:paraId="5BEDF9C8" w14:textId="77777777" w:rsidR="00CF4EC5" w:rsidRDefault="00CF4EC5" w:rsidP="00CF4EC5">
            <w:pPr>
              <w:pStyle w:val="BodyText"/>
              <w:tabs>
                <w:tab w:val="left" w:pos="426"/>
              </w:tabs>
              <w:spacing w:before="60" w:after="80"/>
              <w:ind w:hanging="34"/>
              <w:rPr>
                <w:rFonts w:cs="Arial"/>
                <w:sz w:val="18"/>
              </w:rPr>
            </w:pPr>
            <w:r>
              <w:rPr>
                <w:rFonts w:cs="Arial"/>
                <w:sz w:val="18"/>
              </w:rPr>
              <w:t xml:space="preserve">A </w:t>
            </w:r>
            <w:r>
              <w:rPr>
                <w:rFonts w:cs="Arial"/>
                <w:i/>
                <w:iCs/>
                <w:sz w:val="18"/>
              </w:rPr>
              <w:t>further reassessment opportunity</w:t>
            </w:r>
            <w:r>
              <w:rPr>
                <w:rFonts w:cs="Arial"/>
                <w:sz w:val="18"/>
              </w:rPr>
              <w:t xml:space="preserve"> will be available at the next opportunity (component mark will be capped)</w:t>
            </w:r>
          </w:p>
        </w:tc>
      </w:tr>
    </w:tbl>
    <w:p w14:paraId="7ADDE0ED" w14:textId="0335180C" w:rsidR="00CF4EC5" w:rsidRDefault="00CF4EC5" w:rsidP="00CF4EC5">
      <w:pPr>
        <w:pStyle w:val="BodyText"/>
        <w:tabs>
          <w:tab w:val="left" w:pos="426"/>
        </w:tabs>
        <w:ind w:hanging="34"/>
        <w:rPr>
          <w:rFonts w:cs="Arial"/>
          <w:sz w:val="18"/>
          <w:szCs w:val="2"/>
        </w:rPr>
      </w:pPr>
    </w:p>
    <w:p w14:paraId="39A43E9B" w14:textId="77777777" w:rsidR="00874F7F" w:rsidRDefault="00874F7F" w:rsidP="001240E7">
      <w:pPr>
        <w:pStyle w:val="BodyText"/>
        <w:tabs>
          <w:tab w:val="left" w:pos="426"/>
        </w:tabs>
        <w:ind w:hanging="34"/>
        <w:jc w:val="both"/>
        <w:rPr>
          <w:rFonts w:cs="Arial"/>
          <w:sz w:val="21"/>
          <w:szCs w:val="21"/>
        </w:rPr>
      </w:pPr>
    </w:p>
    <w:p w14:paraId="199111E5" w14:textId="31BC467B" w:rsidR="00B31EF6" w:rsidRDefault="00CF4EC5" w:rsidP="001240E7">
      <w:pPr>
        <w:pStyle w:val="BodyText"/>
        <w:tabs>
          <w:tab w:val="left" w:pos="426"/>
        </w:tabs>
        <w:ind w:hanging="34"/>
        <w:jc w:val="both"/>
        <w:rPr>
          <w:rFonts w:cs="Arial"/>
          <w:sz w:val="21"/>
          <w:szCs w:val="21"/>
        </w:rPr>
      </w:pPr>
      <w:r>
        <w:rPr>
          <w:rFonts w:cs="Arial"/>
          <w:sz w:val="21"/>
          <w:szCs w:val="21"/>
        </w:rPr>
        <w:t>T</w:t>
      </w:r>
      <w:r w:rsidRPr="0030504F">
        <w:rPr>
          <w:rFonts w:cs="Arial"/>
          <w:sz w:val="21"/>
          <w:szCs w:val="21"/>
        </w:rPr>
        <w:t>he ‘next opportunity’ is normally defined as the Summer Reassessment Period of the same academic year</w:t>
      </w:r>
      <w:r>
        <w:rPr>
          <w:rFonts w:cs="Arial"/>
          <w:sz w:val="21"/>
          <w:szCs w:val="21"/>
        </w:rPr>
        <w:t xml:space="preserve"> to which the claim relates</w:t>
      </w:r>
      <w:r w:rsidRPr="0030504F">
        <w:rPr>
          <w:rFonts w:cs="Arial"/>
          <w:sz w:val="21"/>
          <w:szCs w:val="21"/>
        </w:rPr>
        <w:t xml:space="preserve">. </w:t>
      </w:r>
    </w:p>
    <w:p w14:paraId="50C204BE" w14:textId="77777777" w:rsidR="00B31EF6" w:rsidRDefault="00B31EF6" w:rsidP="001240E7">
      <w:pPr>
        <w:pStyle w:val="BodyText"/>
        <w:tabs>
          <w:tab w:val="left" w:pos="426"/>
        </w:tabs>
        <w:ind w:hanging="34"/>
        <w:jc w:val="both"/>
        <w:rPr>
          <w:rFonts w:cs="Arial"/>
          <w:sz w:val="21"/>
          <w:szCs w:val="21"/>
        </w:rPr>
      </w:pPr>
    </w:p>
    <w:p w14:paraId="6EE2F145" w14:textId="111195A5" w:rsidR="00874F7F" w:rsidRDefault="00CD779A" w:rsidP="001240E7">
      <w:pPr>
        <w:pStyle w:val="BodyText"/>
        <w:tabs>
          <w:tab w:val="left" w:pos="426"/>
        </w:tabs>
        <w:ind w:hanging="34"/>
        <w:jc w:val="both"/>
        <w:rPr>
          <w:rFonts w:cs="Arial"/>
          <w:sz w:val="21"/>
          <w:szCs w:val="21"/>
        </w:rPr>
      </w:pPr>
      <w:r>
        <w:rPr>
          <w:rFonts w:cs="Arial"/>
          <w:sz w:val="21"/>
          <w:szCs w:val="21"/>
        </w:rPr>
        <w:t>For postgraduate dissertations, the assessment of a dissertation shall take place at the next available assessment point (i.e. January for September submissions</w:t>
      </w:r>
      <w:r w:rsidR="00FB3572">
        <w:rPr>
          <w:rFonts w:cs="Arial"/>
          <w:sz w:val="21"/>
          <w:szCs w:val="21"/>
        </w:rPr>
        <w:t xml:space="preserve"> or optional December submission</w:t>
      </w:r>
      <w:r>
        <w:rPr>
          <w:rFonts w:cs="Arial"/>
          <w:sz w:val="21"/>
          <w:szCs w:val="21"/>
        </w:rPr>
        <w:t>, May for Janua</w:t>
      </w:r>
      <w:r w:rsidR="001240E7">
        <w:rPr>
          <w:rFonts w:cs="Arial"/>
          <w:sz w:val="21"/>
          <w:szCs w:val="21"/>
        </w:rPr>
        <w:t>ry</w:t>
      </w:r>
      <w:r>
        <w:rPr>
          <w:rFonts w:cs="Arial"/>
          <w:sz w:val="21"/>
          <w:szCs w:val="21"/>
        </w:rPr>
        <w:t xml:space="preserve"> submissions and September for May submissions). </w:t>
      </w:r>
    </w:p>
    <w:p w14:paraId="52C371D1" w14:textId="77777777" w:rsidR="00874F7F" w:rsidRDefault="00874F7F" w:rsidP="001240E7">
      <w:pPr>
        <w:pStyle w:val="BodyText"/>
        <w:tabs>
          <w:tab w:val="left" w:pos="426"/>
        </w:tabs>
        <w:ind w:hanging="34"/>
        <w:jc w:val="both"/>
        <w:rPr>
          <w:rFonts w:cs="Arial"/>
          <w:sz w:val="21"/>
          <w:szCs w:val="21"/>
        </w:rPr>
      </w:pPr>
    </w:p>
    <w:p w14:paraId="2D0ADB4F" w14:textId="134ED80F" w:rsidR="00CF4EC5" w:rsidRPr="0030504F" w:rsidRDefault="00CF4EC5" w:rsidP="001240E7">
      <w:pPr>
        <w:pStyle w:val="BodyText"/>
        <w:tabs>
          <w:tab w:val="left" w:pos="426"/>
        </w:tabs>
        <w:ind w:hanging="34"/>
        <w:jc w:val="both"/>
        <w:rPr>
          <w:rFonts w:cs="Arial"/>
          <w:sz w:val="21"/>
          <w:szCs w:val="21"/>
        </w:rPr>
      </w:pPr>
      <w:r w:rsidRPr="0030504F">
        <w:rPr>
          <w:rFonts w:cs="Arial"/>
          <w:sz w:val="21"/>
          <w:szCs w:val="21"/>
        </w:rPr>
        <w:t xml:space="preserve">Where a claim relates to exams or coursework undertaken during the Summer </w:t>
      </w:r>
      <w:r>
        <w:rPr>
          <w:rFonts w:cs="Arial"/>
          <w:sz w:val="21"/>
          <w:szCs w:val="21"/>
        </w:rPr>
        <w:t xml:space="preserve">Reassessment </w:t>
      </w:r>
      <w:r w:rsidRPr="0030504F">
        <w:rPr>
          <w:rFonts w:cs="Arial"/>
          <w:sz w:val="21"/>
          <w:szCs w:val="21"/>
        </w:rPr>
        <w:t xml:space="preserve">Period, the “next opportunity” is defined as </w:t>
      </w:r>
      <w:r w:rsidR="00B16E57">
        <w:rPr>
          <w:rFonts w:cs="Arial"/>
          <w:sz w:val="21"/>
          <w:szCs w:val="21"/>
        </w:rPr>
        <w:t>the first offering of the assessment concerned</w:t>
      </w:r>
      <w:r w:rsidRPr="0030504F">
        <w:rPr>
          <w:rFonts w:cs="Arial"/>
          <w:sz w:val="21"/>
          <w:szCs w:val="21"/>
        </w:rPr>
        <w:t xml:space="preserve"> during the following academic year. </w:t>
      </w:r>
    </w:p>
    <w:p w14:paraId="148C3F3E" w14:textId="0CC53F12" w:rsidR="00CF4EC5" w:rsidRDefault="00CF4EC5" w:rsidP="00CF4EC5">
      <w:pPr>
        <w:pStyle w:val="BodyText"/>
        <w:tabs>
          <w:tab w:val="left" w:pos="426"/>
        </w:tabs>
        <w:ind w:hanging="34"/>
        <w:rPr>
          <w:rFonts w:cs="Arial"/>
          <w:b/>
          <w:bCs/>
          <w:sz w:val="21"/>
          <w:szCs w:val="21"/>
        </w:rPr>
      </w:pPr>
    </w:p>
    <w:p w14:paraId="0DCF8679" w14:textId="7476589E" w:rsidR="006C6DA9" w:rsidRDefault="006C6DA9" w:rsidP="006C6DA9">
      <w:pPr>
        <w:rPr>
          <w:rFonts w:asciiTheme="minorBidi" w:hAnsiTheme="minorBidi" w:cstheme="minorBidi"/>
          <w:sz w:val="21"/>
          <w:szCs w:val="21"/>
        </w:rPr>
      </w:pPr>
      <w:r w:rsidRPr="003A43B2">
        <w:rPr>
          <w:rFonts w:ascii="Arial" w:hAnsi="Arial" w:cs="Arial"/>
          <w:b/>
          <w:bCs/>
          <w:sz w:val="21"/>
          <w:szCs w:val="21"/>
        </w:rPr>
        <w:t>IMPORTANT -</w:t>
      </w:r>
      <w:r w:rsidRPr="003A43B2">
        <w:rPr>
          <w:rFonts w:cs="Arial"/>
          <w:b/>
          <w:bCs/>
          <w:sz w:val="21"/>
          <w:szCs w:val="21"/>
        </w:rPr>
        <w:t xml:space="preserve"> </w:t>
      </w:r>
      <w:r w:rsidRPr="003A43B2">
        <w:rPr>
          <w:rFonts w:asciiTheme="minorBidi" w:hAnsiTheme="minorBidi" w:cstheme="minorBidi"/>
          <w:sz w:val="21"/>
          <w:szCs w:val="21"/>
        </w:rPr>
        <w:t>Students in the UK on a Tier 4 or Student Visa should seek advice from the International Advice Service as any changes to your programme</w:t>
      </w:r>
      <w:r w:rsidR="00286ACB">
        <w:rPr>
          <w:rFonts w:asciiTheme="minorBidi" w:hAnsiTheme="minorBidi" w:cstheme="minorBidi"/>
          <w:sz w:val="21"/>
          <w:szCs w:val="21"/>
        </w:rPr>
        <w:t xml:space="preserve"> as a result of an accepted mitigating circumstances claim</w:t>
      </w:r>
      <w:r w:rsidRPr="003A43B2">
        <w:rPr>
          <w:rFonts w:asciiTheme="minorBidi" w:hAnsiTheme="minorBidi" w:cstheme="minorBidi"/>
          <w:sz w:val="21"/>
          <w:szCs w:val="21"/>
        </w:rPr>
        <w:t xml:space="preserve"> may have an impact on your visa.</w:t>
      </w:r>
    </w:p>
    <w:p w14:paraId="7B32A3A6" w14:textId="77777777" w:rsidR="00EE3FA8" w:rsidRDefault="00EE3FA8" w:rsidP="006C6DA9">
      <w:pPr>
        <w:rPr>
          <w:rFonts w:asciiTheme="minorBidi" w:hAnsiTheme="minorBidi" w:cstheme="minorBidi"/>
          <w:sz w:val="21"/>
          <w:szCs w:val="21"/>
        </w:rPr>
      </w:pPr>
    </w:p>
    <w:p w14:paraId="558B0D39" w14:textId="51814DDF" w:rsidR="00286ACB" w:rsidRDefault="00286ACB" w:rsidP="006C6DA9">
      <w:pPr>
        <w:rPr>
          <w:rFonts w:ascii="Arial" w:hAnsi="Arial" w:cs="Arial"/>
          <w:sz w:val="21"/>
          <w:szCs w:val="21"/>
        </w:rPr>
      </w:pPr>
      <w:r>
        <w:rPr>
          <w:rFonts w:ascii="Arial" w:hAnsi="Arial" w:cs="Arial"/>
          <w:sz w:val="21"/>
          <w:szCs w:val="21"/>
        </w:rPr>
        <w:t xml:space="preserve">See </w:t>
      </w:r>
      <w:hyperlink r:id="rId13" w:history="1">
        <w:r w:rsidR="00EE3FA8" w:rsidRPr="00B439A2">
          <w:rPr>
            <w:rStyle w:val="Hyperlink"/>
            <w:rFonts w:ascii="Arial" w:hAnsi="Arial" w:cs="Arial"/>
            <w:sz w:val="21"/>
            <w:szCs w:val="21"/>
          </w:rPr>
          <w:t>https://student.londonmet.ac.uk/international/international-advice/</w:t>
        </w:r>
      </w:hyperlink>
    </w:p>
    <w:p w14:paraId="2202FD20" w14:textId="0CA173BF" w:rsidR="00EE3FA8" w:rsidRDefault="00EE3FA8" w:rsidP="006C6DA9">
      <w:pPr>
        <w:rPr>
          <w:rFonts w:ascii="Arial" w:hAnsi="Arial" w:cs="Arial"/>
          <w:sz w:val="21"/>
          <w:szCs w:val="21"/>
        </w:rPr>
      </w:pPr>
      <w:r>
        <w:rPr>
          <w:rFonts w:ascii="Arial" w:hAnsi="Arial" w:cs="Arial"/>
          <w:sz w:val="21"/>
          <w:szCs w:val="21"/>
        </w:rPr>
        <w:t>Email</w:t>
      </w:r>
      <w:r w:rsidR="00CB27B2">
        <w:rPr>
          <w:rFonts w:ascii="Arial" w:hAnsi="Arial" w:cs="Arial"/>
          <w:sz w:val="21"/>
          <w:szCs w:val="21"/>
        </w:rPr>
        <w:t xml:space="preserve">: </w:t>
      </w:r>
      <w:r w:rsidR="00BB75C2" w:rsidRPr="00D33014">
        <w:rPr>
          <w:rFonts w:ascii="Arial" w:hAnsi="Arial" w:cs="Arial"/>
          <w:b/>
          <w:bCs/>
          <w:sz w:val="21"/>
          <w:szCs w:val="21"/>
        </w:rPr>
        <w:t>adviceinternational@londonmet.ac.uk</w:t>
      </w:r>
    </w:p>
    <w:p w14:paraId="5BD12D74" w14:textId="77777777" w:rsidR="0026624A" w:rsidRDefault="0026624A" w:rsidP="006C6DA9">
      <w:pPr>
        <w:rPr>
          <w:rFonts w:ascii="Arial" w:hAnsi="Arial" w:cs="Arial"/>
          <w:sz w:val="21"/>
          <w:szCs w:val="21"/>
        </w:rPr>
      </w:pPr>
    </w:p>
    <w:p w14:paraId="63B7AAA9" w14:textId="3205BD3D" w:rsidR="00CF4EC5" w:rsidRPr="002A25D4" w:rsidRDefault="00CF4EC5" w:rsidP="00CF4EC5">
      <w:pPr>
        <w:pStyle w:val="BodyText"/>
        <w:tabs>
          <w:tab w:val="left" w:pos="360"/>
          <w:tab w:val="left" w:pos="426"/>
        </w:tabs>
        <w:spacing w:after="80"/>
        <w:ind w:hanging="34"/>
        <w:rPr>
          <w:rFonts w:cs="Arial"/>
          <w:sz w:val="21"/>
          <w:szCs w:val="21"/>
        </w:rPr>
      </w:pPr>
      <w:r>
        <w:rPr>
          <w:rFonts w:cs="Arial"/>
          <w:b/>
          <w:bCs/>
          <w:sz w:val="21"/>
          <w:szCs w:val="21"/>
        </w:rPr>
        <w:t>3.</w:t>
      </w:r>
      <w:r w:rsidR="00A604EE">
        <w:rPr>
          <w:rFonts w:cs="Arial"/>
          <w:b/>
          <w:bCs/>
          <w:sz w:val="21"/>
          <w:szCs w:val="21"/>
        </w:rPr>
        <w:t>2</w:t>
      </w:r>
      <w:r>
        <w:rPr>
          <w:rFonts w:cs="Arial"/>
          <w:b/>
          <w:bCs/>
          <w:sz w:val="21"/>
          <w:szCs w:val="21"/>
        </w:rPr>
        <w:t xml:space="preserve"> Outcomes if your </w:t>
      </w:r>
      <w:r w:rsidRPr="002A25D4">
        <w:rPr>
          <w:rFonts w:cs="Arial"/>
          <w:b/>
          <w:bCs/>
          <w:sz w:val="21"/>
          <w:szCs w:val="21"/>
        </w:rPr>
        <w:t>Mitigating Circumstances claim</w:t>
      </w:r>
      <w:r>
        <w:rPr>
          <w:rFonts w:cs="Arial"/>
          <w:b/>
          <w:bCs/>
          <w:sz w:val="21"/>
          <w:szCs w:val="21"/>
        </w:rPr>
        <w:t xml:space="preserve"> is rejected: </w:t>
      </w:r>
      <w:r w:rsidRPr="002A25D4">
        <w:rPr>
          <w:rFonts w:cs="Arial"/>
          <w:sz w:val="21"/>
          <w:szCs w:val="21"/>
        </w:rPr>
        <w:t xml:space="preserve">    </w:t>
      </w:r>
    </w:p>
    <w:p w14:paraId="181B087D" w14:textId="77777777" w:rsidR="00CF4EC5" w:rsidRPr="009240EB" w:rsidRDefault="00CF4EC5" w:rsidP="00CF4EC5">
      <w:pPr>
        <w:pStyle w:val="BodyText"/>
        <w:tabs>
          <w:tab w:val="left" w:pos="426"/>
        </w:tabs>
        <w:spacing w:after="80"/>
        <w:ind w:hanging="34"/>
        <w:rPr>
          <w:rFonts w:cs="Arial"/>
          <w:b/>
          <w:bCs/>
          <w:szCs w:val="16"/>
        </w:rPr>
      </w:pPr>
      <w:r>
        <w:rPr>
          <w:rFonts w:cs="Arial"/>
          <w:b/>
          <w:bCs/>
          <w:sz w:val="1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7490"/>
      </w:tblGrid>
      <w:tr w:rsidR="00CF4EC5" w14:paraId="2F845C1B" w14:textId="77777777" w:rsidTr="00CC551D">
        <w:tc>
          <w:tcPr>
            <w:tcW w:w="2291" w:type="dxa"/>
            <w:shd w:val="clear" w:color="auto" w:fill="000000" w:themeFill="text1"/>
          </w:tcPr>
          <w:p w14:paraId="602156E2" w14:textId="77777777" w:rsidR="00CF4EC5" w:rsidRPr="00764943" w:rsidRDefault="00CF4EC5" w:rsidP="00CF4EC5">
            <w:pPr>
              <w:pStyle w:val="BodyText"/>
              <w:tabs>
                <w:tab w:val="left" w:pos="426"/>
              </w:tabs>
              <w:spacing w:before="60" w:after="60"/>
              <w:ind w:hanging="34"/>
              <w:rPr>
                <w:rFonts w:cs="Arial"/>
                <w:b/>
                <w:bCs/>
                <w:color w:val="FFFFFF"/>
                <w:sz w:val="18"/>
              </w:rPr>
            </w:pPr>
            <w:r w:rsidRPr="00764943">
              <w:rPr>
                <w:rFonts w:cs="Arial"/>
                <w:b/>
                <w:bCs/>
                <w:color w:val="FFFFFF"/>
                <w:sz w:val="18"/>
              </w:rPr>
              <w:t>Non attendance</w:t>
            </w:r>
            <w:r w:rsidRPr="00764943">
              <w:rPr>
                <w:rFonts w:cs="Arial"/>
                <w:color w:val="FFFFFF"/>
                <w:sz w:val="18"/>
              </w:rPr>
              <w:t xml:space="preserve"> at an examination or </w:t>
            </w:r>
            <w:r w:rsidRPr="00764943">
              <w:rPr>
                <w:rFonts w:cs="Arial"/>
                <w:b/>
                <w:bCs/>
                <w:color w:val="FFFFFF"/>
                <w:sz w:val="18"/>
              </w:rPr>
              <w:t>non submission</w:t>
            </w:r>
            <w:r w:rsidRPr="00764943">
              <w:rPr>
                <w:rFonts w:cs="Arial"/>
                <w:color w:val="FFFFFF"/>
                <w:sz w:val="18"/>
              </w:rPr>
              <w:t xml:space="preserve"> of coursework</w:t>
            </w:r>
          </w:p>
        </w:tc>
        <w:tc>
          <w:tcPr>
            <w:tcW w:w="7490" w:type="dxa"/>
          </w:tcPr>
          <w:p w14:paraId="7A0F1422" w14:textId="77777777" w:rsidR="00CF4EC5" w:rsidRPr="00764943" w:rsidRDefault="00CF4EC5" w:rsidP="00CF4EC5">
            <w:pPr>
              <w:pStyle w:val="BodyText"/>
              <w:tabs>
                <w:tab w:val="left" w:pos="426"/>
              </w:tabs>
              <w:spacing w:before="60" w:after="60"/>
              <w:ind w:hanging="34"/>
              <w:rPr>
                <w:rFonts w:cs="Arial"/>
                <w:b/>
                <w:bCs/>
                <w:sz w:val="18"/>
              </w:rPr>
            </w:pPr>
            <w:r w:rsidRPr="00764943">
              <w:rPr>
                <w:rFonts w:cs="Arial"/>
                <w:sz w:val="18"/>
              </w:rPr>
              <w:t xml:space="preserve">A </w:t>
            </w:r>
            <w:r w:rsidRPr="00764943">
              <w:rPr>
                <w:rFonts w:cs="Arial"/>
                <w:i/>
                <w:iCs/>
                <w:sz w:val="18"/>
              </w:rPr>
              <w:t>mark of zero shall be awarded</w:t>
            </w:r>
            <w:r w:rsidRPr="00764943">
              <w:rPr>
                <w:rFonts w:cs="Arial"/>
                <w:sz w:val="18"/>
              </w:rPr>
              <w:t xml:space="preserve"> for the component claime</w:t>
            </w:r>
            <w:r>
              <w:rPr>
                <w:rFonts w:cs="Arial"/>
                <w:sz w:val="18"/>
              </w:rPr>
              <w:t>d. If the claim is against a first attempt, a further capped reassessment in the coursework/examination will be granted</w:t>
            </w:r>
            <w:r w:rsidR="00A33602">
              <w:rPr>
                <w:rFonts w:cs="Arial"/>
                <w:sz w:val="18"/>
              </w:rPr>
              <w:t>, subject to any course specific regulations that may apply</w:t>
            </w:r>
            <w:r>
              <w:rPr>
                <w:rFonts w:cs="Arial"/>
                <w:sz w:val="18"/>
              </w:rPr>
              <w:t>.</w:t>
            </w:r>
          </w:p>
        </w:tc>
      </w:tr>
    </w:tbl>
    <w:p w14:paraId="68392E06" w14:textId="74A77CAF" w:rsidR="00874F7F" w:rsidRDefault="00874F7F" w:rsidP="00CF4EC5">
      <w:pPr>
        <w:tabs>
          <w:tab w:val="left" w:pos="426"/>
        </w:tabs>
        <w:rPr>
          <w:rFonts w:ascii="Arial" w:hAnsi="Arial" w:cs="Arial"/>
          <w:b/>
          <w:sz w:val="21"/>
          <w:szCs w:val="21"/>
        </w:rPr>
      </w:pPr>
    </w:p>
    <w:p w14:paraId="6B4783A1" w14:textId="77777777" w:rsidR="00EB7A63" w:rsidRDefault="00EB7A63" w:rsidP="00CF4EC5">
      <w:pPr>
        <w:tabs>
          <w:tab w:val="left" w:pos="426"/>
        </w:tabs>
        <w:rPr>
          <w:rFonts w:ascii="Arial" w:hAnsi="Arial" w:cs="Arial"/>
          <w:b/>
          <w:sz w:val="21"/>
          <w:szCs w:val="21"/>
        </w:rPr>
      </w:pPr>
    </w:p>
    <w:p w14:paraId="586743FA" w14:textId="0CA7B826" w:rsidR="00874F7F" w:rsidRDefault="00874F7F" w:rsidP="00CF4EC5">
      <w:pPr>
        <w:tabs>
          <w:tab w:val="left" w:pos="426"/>
        </w:tabs>
        <w:rPr>
          <w:rFonts w:ascii="Arial" w:hAnsi="Arial" w:cs="Arial"/>
          <w:b/>
          <w:sz w:val="21"/>
          <w:szCs w:val="21"/>
        </w:rPr>
      </w:pPr>
    </w:p>
    <w:tbl>
      <w:tblPr>
        <w:tblW w:w="9781" w:type="dxa"/>
        <w:tblInd w:w="108" w:type="dxa"/>
        <w:tblLook w:val="04A0" w:firstRow="1" w:lastRow="0" w:firstColumn="1" w:lastColumn="0" w:noHBand="0" w:noVBand="1"/>
      </w:tblPr>
      <w:tblGrid>
        <w:gridCol w:w="1843"/>
        <w:gridCol w:w="7938"/>
      </w:tblGrid>
      <w:tr w:rsidR="00CF4EC5" w:rsidRPr="00640A9F" w14:paraId="599D328B" w14:textId="77777777" w:rsidTr="00CC551D">
        <w:trPr>
          <w:trHeight w:val="414"/>
        </w:trPr>
        <w:tc>
          <w:tcPr>
            <w:tcW w:w="1843" w:type="dxa"/>
            <w:tcBorders>
              <w:top w:val="single" w:sz="4" w:space="0" w:color="auto"/>
              <w:left w:val="single" w:sz="4" w:space="0" w:color="auto"/>
              <w:bottom w:val="single" w:sz="4" w:space="0" w:color="auto"/>
            </w:tcBorders>
            <w:shd w:val="clear" w:color="auto" w:fill="000000" w:themeFill="text1"/>
            <w:vAlign w:val="center"/>
          </w:tcPr>
          <w:p w14:paraId="7798830B" w14:textId="77777777" w:rsidR="00CF4EC5" w:rsidRPr="00640A9F" w:rsidRDefault="00CF4EC5" w:rsidP="00EC7141">
            <w:pPr>
              <w:pStyle w:val="Heading"/>
            </w:pPr>
            <w:bookmarkStart w:id="3" w:name="Section_4"/>
            <w:bookmarkEnd w:id="3"/>
            <w:r w:rsidRPr="00640A9F">
              <w:lastRenderedPageBreak/>
              <w:t>Section 4</w:t>
            </w:r>
          </w:p>
        </w:tc>
        <w:tc>
          <w:tcPr>
            <w:tcW w:w="7938" w:type="dxa"/>
            <w:tcBorders>
              <w:top w:val="single" w:sz="4" w:space="0" w:color="auto"/>
              <w:bottom w:val="single" w:sz="4" w:space="0" w:color="auto"/>
              <w:right w:val="single" w:sz="4" w:space="0" w:color="auto"/>
            </w:tcBorders>
            <w:vAlign w:val="center"/>
          </w:tcPr>
          <w:p w14:paraId="30E8449E" w14:textId="77777777" w:rsidR="00CF4EC5" w:rsidRPr="00640A9F" w:rsidRDefault="00CF4EC5" w:rsidP="00EC7141">
            <w:pPr>
              <w:pStyle w:val="Heading"/>
            </w:pPr>
            <w:r w:rsidRPr="00640A9F">
              <w:t>Scenarios / Case studies</w:t>
            </w:r>
            <w:r>
              <w:t xml:space="preserve">  </w:t>
            </w:r>
          </w:p>
        </w:tc>
      </w:tr>
    </w:tbl>
    <w:p w14:paraId="7EA8F3D5" w14:textId="302A86DA" w:rsidR="00CF4EC5" w:rsidRDefault="00CF4EC5" w:rsidP="00CF4EC5">
      <w:pPr>
        <w:tabs>
          <w:tab w:val="left" w:pos="426"/>
        </w:tabs>
        <w:ind w:hanging="34"/>
        <w:rPr>
          <w:rFonts w:ascii="Arial" w:hAnsi="Arial" w:cs="Arial"/>
          <w:b/>
          <w:sz w:val="28"/>
          <w:szCs w:val="28"/>
        </w:rPr>
      </w:pPr>
    </w:p>
    <w:p w14:paraId="72DBEE7E" w14:textId="77777777" w:rsidR="00000536" w:rsidRDefault="00000536" w:rsidP="00812CE8">
      <w:pPr>
        <w:tabs>
          <w:tab w:val="left" w:pos="426"/>
        </w:tabs>
        <w:jc w:val="both"/>
        <w:rPr>
          <w:rFonts w:ascii="Arial" w:hAnsi="Arial" w:cs="Arial"/>
          <w:sz w:val="21"/>
          <w:szCs w:val="21"/>
        </w:rPr>
      </w:pPr>
    </w:p>
    <w:tbl>
      <w:tblPr>
        <w:tblW w:w="9781" w:type="dxa"/>
        <w:tblInd w:w="108" w:type="dxa"/>
        <w:shd w:val="clear" w:color="auto" w:fill="CCCCCC"/>
        <w:tblLook w:val="04A0" w:firstRow="1" w:lastRow="0" w:firstColumn="1" w:lastColumn="0" w:noHBand="0" w:noVBand="1"/>
      </w:tblPr>
      <w:tblGrid>
        <w:gridCol w:w="9781"/>
      </w:tblGrid>
      <w:tr w:rsidR="00CF4EC5" w:rsidRPr="008A3AD0" w14:paraId="1D39B459" w14:textId="77777777">
        <w:tc>
          <w:tcPr>
            <w:tcW w:w="9781" w:type="dxa"/>
            <w:shd w:val="clear" w:color="auto" w:fill="CCCCCC"/>
          </w:tcPr>
          <w:p w14:paraId="329F1D74" w14:textId="782E20FB" w:rsidR="00CF4EC5" w:rsidRPr="008C055E" w:rsidRDefault="00CF4EC5" w:rsidP="00CF4EC5">
            <w:pPr>
              <w:tabs>
                <w:tab w:val="left" w:pos="426"/>
              </w:tabs>
              <w:ind w:hanging="34"/>
              <w:jc w:val="center"/>
              <w:rPr>
                <w:rFonts w:ascii="Arial" w:hAnsi="Arial" w:cs="Arial"/>
                <w:b/>
                <w:bCs/>
                <w:szCs w:val="20"/>
              </w:rPr>
            </w:pPr>
            <w:r w:rsidRPr="008C055E">
              <w:rPr>
                <w:rFonts w:ascii="Arial" w:hAnsi="Arial" w:cs="Arial"/>
                <w:b/>
                <w:bCs/>
                <w:szCs w:val="20"/>
              </w:rPr>
              <w:t xml:space="preserve">Scenario </w:t>
            </w:r>
            <w:r w:rsidR="00401573">
              <w:rPr>
                <w:rFonts w:ascii="Arial" w:hAnsi="Arial" w:cs="Arial"/>
                <w:b/>
                <w:bCs/>
                <w:szCs w:val="20"/>
              </w:rPr>
              <w:t>1</w:t>
            </w:r>
          </w:p>
        </w:tc>
      </w:tr>
    </w:tbl>
    <w:p w14:paraId="49C87F91" w14:textId="77777777" w:rsidR="00CF4EC5" w:rsidRPr="009240EB" w:rsidRDefault="00CF4EC5" w:rsidP="00CF4EC5">
      <w:pPr>
        <w:tabs>
          <w:tab w:val="left" w:pos="426"/>
        </w:tabs>
        <w:ind w:hanging="34"/>
        <w:jc w:val="both"/>
        <w:rPr>
          <w:rFonts w:ascii="Arial" w:hAnsi="Arial" w:cs="Arial"/>
          <w:sz w:val="20"/>
          <w:szCs w:val="20"/>
        </w:rPr>
      </w:pPr>
    </w:p>
    <w:p w14:paraId="2BD2B139" w14:textId="65B16DBF" w:rsidR="00CF4EC5" w:rsidRPr="00640A9F" w:rsidRDefault="1EFD4A72" w:rsidP="1EFD4A72">
      <w:pPr>
        <w:jc w:val="both"/>
        <w:rPr>
          <w:rFonts w:ascii="Arial" w:hAnsi="Arial" w:cs="Arial"/>
          <w:sz w:val="21"/>
          <w:szCs w:val="21"/>
        </w:rPr>
      </w:pPr>
      <w:r w:rsidRPr="1EFD4A72">
        <w:rPr>
          <w:rFonts w:ascii="Arial" w:hAnsi="Arial" w:cs="Arial"/>
          <w:sz w:val="21"/>
          <w:szCs w:val="21"/>
        </w:rPr>
        <w:t xml:space="preserve">A student is due to sit an exam on </w:t>
      </w:r>
      <w:r w:rsidR="00DE6AF5">
        <w:rPr>
          <w:rFonts w:ascii="Arial" w:hAnsi="Arial" w:cs="Arial"/>
          <w:sz w:val="21"/>
          <w:szCs w:val="21"/>
        </w:rPr>
        <w:t>1</w:t>
      </w:r>
      <w:r w:rsidR="006D505B">
        <w:rPr>
          <w:rFonts w:ascii="Arial" w:hAnsi="Arial" w:cs="Arial"/>
          <w:sz w:val="21"/>
          <w:szCs w:val="21"/>
        </w:rPr>
        <w:t>3</w:t>
      </w:r>
      <w:r w:rsidRPr="1EFD4A72">
        <w:rPr>
          <w:rFonts w:ascii="Arial" w:hAnsi="Arial" w:cs="Arial"/>
          <w:sz w:val="21"/>
          <w:szCs w:val="21"/>
        </w:rPr>
        <w:t xml:space="preserve"> January 202</w:t>
      </w:r>
      <w:r w:rsidR="006D505B">
        <w:rPr>
          <w:rFonts w:ascii="Arial" w:hAnsi="Arial" w:cs="Arial"/>
          <w:sz w:val="21"/>
          <w:szCs w:val="21"/>
        </w:rPr>
        <w:t>5</w:t>
      </w:r>
      <w:r w:rsidRPr="1EFD4A72">
        <w:rPr>
          <w:rFonts w:ascii="Arial" w:hAnsi="Arial" w:cs="Arial"/>
          <w:sz w:val="21"/>
          <w:szCs w:val="21"/>
        </w:rPr>
        <w:t xml:space="preserve"> but does not attend because he feels unwell.  He sees his GP on </w:t>
      </w:r>
      <w:r w:rsidR="00DE6AF5">
        <w:rPr>
          <w:rFonts w:ascii="Arial" w:hAnsi="Arial" w:cs="Arial"/>
          <w:sz w:val="21"/>
          <w:szCs w:val="21"/>
        </w:rPr>
        <w:t>1</w:t>
      </w:r>
      <w:r w:rsidR="006D505B">
        <w:rPr>
          <w:rFonts w:ascii="Arial" w:hAnsi="Arial" w:cs="Arial"/>
          <w:sz w:val="21"/>
          <w:szCs w:val="21"/>
        </w:rPr>
        <w:t>7</w:t>
      </w:r>
      <w:r w:rsidRPr="1EFD4A72">
        <w:rPr>
          <w:rFonts w:ascii="Arial" w:hAnsi="Arial" w:cs="Arial"/>
          <w:sz w:val="21"/>
          <w:szCs w:val="21"/>
        </w:rPr>
        <w:t xml:space="preserve"> January 202</w:t>
      </w:r>
      <w:r w:rsidR="006D505B">
        <w:rPr>
          <w:rFonts w:ascii="Arial" w:hAnsi="Arial" w:cs="Arial"/>
          <w:sz w:val="21"/>
          <w:szCs w:val="21"/>
        </w:rPr>
        <w:t>5</w:t>
      </w:r>
      <w:r w:rsidRPr="1EFD4A72">
        <w:rPr>
          <w:rFonts w:ascii="Arial" w:hAnsi="Arial" w:cs="Arial"/>
          <w:sz w:val="21"/>
          <w:szCs w:val="21"/>
        </w:rPr>
        <w:t>, explains that he did not attend his exam because he was unwell and asks his GP to write a letter confirming this for him to use as evidence to support his mitigating circumstances claim.  The GP’s letter states:</w:t>
      </w:r>
    </w:p>
    <w:p w14:paraId="4CE59F7D" w14:textId="77777777" w:rsidR="00CF4EC5" w:rsidRPr="00640A9F" w:rsidRDefault="00CF4EC5" w:rsidP="00CF4EC5">
      <w:pPr>
        <w:tabs>
          <w:tab w:val="left" w:pos="0"/>
        </w:tabs>
        <w:jc w:val="both"/>
        <w:rPr>
          <w:rFonts w:ascii="Arial" w:hAnsi="Arial" w:cs="Arial"/>
          <w:sz w:val="21"/>
          <w:szCs w:val="21"/>
        </w:rPr>
      </w:pPr>
    </w:p>
    <w:p w14:paraId="202458B3" w14:textId="7708A05B" w:rsidR="00CF4EC5" w:rsidRPr="00640A9F" w:rsidRDefault="1EFD4A72" w:rsidP="1EFD4A72">
      <w:pPr>
        <w:jc w:val="both"/>
        <w:rPr>
          <w:rFonts w:ascii="Arial" w:hAnsi="Arial" w:cs="Arial"/>
          <w:sz w:val="21"/>
          <w:szCs w:val="21"/>
        </w:rPr>
      </w:pPr>
      <w:r w:rsidRPr="1EFD4A72">
        <w:rPr>
          <w:rFonts w:ascii="Arial" w:hAnsi="Arial" w:cs="Arial"/>
          <w:sz w:val="21"/>
          <w:szCs w:val="21"/>
        </w:rPr>
        <w:t xml:space="preserve"> </w:t>
      </w:r>
      <w:r w:rsidRPr="1EFD4A72">
        <w:rPr>
          <w:rFonts w:ascii="Arial" w:hAnsi="Arial" w:cs="Arial"/>
          <w:i/>
          <w:iCs/>
          <w:sz w:val="21"/>
          <w:szCs w:val="21"/>
        </w:rPr>
        <w:t xml:space="preserve">‘I saw the patient today, </w:t>
      </w:r>
      <w:r w:rsidR="00EA7F49">
        <w:rPr>
          <w:rFonts w:ascii="Arial" w:hAnsi="Arial" w:cs="Arial"/>
          <w:i/>
          <w:iCs/>
          <w:sz w:val="21"/>
          <w:szCs w:val="21"/>
        </w:rPr>
        <w:t>1</w:t>
      </w:r>
      <w:r w:rsidR="006D505B">
        <w:rPr>
          <w:rFonts w:ascii="Arial" w:hAnsi="Arial" w:cs="Arial"/>
          <w:i/>
          <w:iCs/>
          <w:sz w:val="21"/>
          <w:szCs w:val="21"/>
        </w:rPr>
        <w:t>7</w:t>
      </w:r>
      <w:r w:rsidRPr="1EFD4A72">
        <w:rPr>
          <w:rFonts w:ascii="Arial" w:hAnsi="Arial" w:cs="Arial"/>
          <w:i/>
          <w:iCs/>
          <w:sz w:val="21"/>
          <w:szCs w:val="21"/>
        </w:rPr>
        <w:t>/01/2</w:t>
      </w:r>
      <w:r w:rsidR="006D505B">
        <w:rPr>
          <w:rFonts w:ascii="Arial" w:hAnsi="Arial" w:cs="Arial"/>
          <w:i/>
          <w:iCs/>
          <w:sz w:val="21"/>
          <w:szCs w:val="21"/>
        </w:rPr>
        <w:t>5</w:t>
      </w:r>
      <w:r w:rsidRPr="1EFD4A72">
        <w:rPr>
          <w:rFonts w:ascii="Arial" w:hAnsi="Arial" w:cs="Arial"/>
          <w:i/>
          <w:iCs/>
          <w:sz w:val="21"/>
          <w:szCs w:val="21"/>
        </w:rPr>
        <w:t xml:space="preserve"> and he informed me that he was unwell and could not attend the exam on </w:t>
      </w:r>
      <w:r w:rsidR="00EA7F49">
        <w:rPr>
          <w:rFonts w:ascii="Arial" w:hAnsi="Arial" w:cs="Arial"/>
          <w:i/>
          <w:iCs/>
          <w:sz w:val="21"/>
          <w:szCs w:val="21"/>
        </w:rPr>
        <w:t>1</w:t>
      </w:r>
      <w:r w:rsidR="006D505B">
        <w:rPr>
          <w:rFonts w:ascii="Arial" w:hAnsi="Arial" w:cs="Arial"/>
          <w:i/>
          <w:iCs/>
          <w:sz w:val="21"/>
          <w:szCs w:val="21"/>
        </w:rPr>
        <w:t>3</w:t>
      </w:r>
      <w:r w:rsidRPr="1EFD4A72">
        <w:rPr>
          <w:rFonts w:ascii="Arial" w:hAnsi="Arial" w:cs="Arial"/>
          <w:i/>
          <w:iCs/>
          <w:sz w:val="21"/>
          <w:szCs w:val="21"/>
        </w:rPr>
        <w:t>/01/2</w:t>
      </w:r>
      <w:r w:rsidR="006D505B">
        <w:rPr>
          <w:rFonts w:ascii="Arial" w:hAnsi="Arial" w:cs="Arial"/>
          <w:i/>
          <w:iCs/>
          <w:sz w:val="21"/>
          <w:szCs w:val="21"/>
        </w:rPr>
        <w:t>5</w:t>
      </w:r>
      <w:r w:rsidRPr="1EFD4A72">
        <w:rPr>
          <w:rFonts w:ascii="Arial" w:hAnsi="Arial" w:cs="Arial"/>
          <w:i/>
          <w:iCs/>
          <w:sz w:val="21"/>
          <w:szCs w:val="21"/>
        </w:rPr>
        <w:t>….’</w:t>
      </w:r>
      <w:r w:rsidRPr="1EFD4A72">
        <w:rPr>
          <w:rFonts w:ascii="Arial" w:hAnsi="Arial" w:cs="Arial"/>
          <w:sz w:val="21"/>
          <w:szCs w:val="21"/>
        </w:rPr>
        <w:t xml:space="preserve"> </w:t>
      </w:r>
    </w:p>
    <w:p w14:paraId="2D6BA026" w14:textId="77777777" w:rsidR="00CF4EC5" w:rsidRPr="00640A9F" w:rsidRDefault="00CF4EC5" w:rsidP="00CF4EC5">
      <w:pPr>
        <w:tabs>
          <w:tab w:val="left" w:pos="0"/>
        </w:tabs>
        <w:jc w:val="both"/>
        <w:rPr>
          <w:rFonts w:ascii="Arial" w:hAnsi="Arial" w:cs="Arial"/>
          <w:sz w:val="21"/>
          <w:szCs w:val="21"/>
        </w:rPr>
      </w:pPr>
    </w:p>
    <w:p w14:paraId="1473C972" w14:textId="77777777" w:rsidR="00EC7141" w:rsidRDefault="00CF4EC5" w:rsidP="00EC7141">
      <w:pPr>
        <w:tabs>
          <w:tab w:val="left" w:pos="0"/>
        </w:tabs>
        <w:jc w:val="both"/>
        <w:rPr>
          <w:rFonts w:ascii="Arial" w:hAnsi="Arial" w:cs="Arial"/>
          <w:sz w:val="21"/>
          <w:szCs w:val="21"/>
        </w:rPr>
      </w:pPr>
      <w:r w:rsidRPr="00640A9F">
        <w:rPr>
          <w:rFonts w:ascii="Arial" w:hAnsi="Arial" w:cs="Arial"/>
          <w:sz w:val="21"/>
          <w:szCs w:val="21"/>
        </w:rPr>
        <w:t>In this case the student’s claim would be rejected because:</w:t>
      </w:r>
    </w:p>
    <w:p w14:paraId="2C5ED611" w14:textId="719C4E46" w:rsidR="00CF4EC5" w:rsidRPr="00EC7141" w:rsidRDefault="00CF4EC5" w:rsidP="00EC7141">
      <w:pPr>
        <w:tabs>
          <w:tab w:val="left" w:pos="0"/>
        </w:tabs>
        <w:rPr>
          <w:rFonts w:ascii="Arial" w:hAnsi="Arial" w:cs="Arial"/>
          <w:sz w:val="21"/>
          <w:szCs w:val="21"/>
        </w:rPr>
      </w:pPr>
      <w:r w:rsidRPr="00EC7141">
        <w:rPr>
          <w:rFonts w:ascii="Arial" w:hAnsi="Arial" w:cs="Arial"/>
          <w:sz w:val="21"/>
          <w:szCs w:val="21"/>
        </w:rPr>
        <w:t>The evidence is retrospective/post-dated; i.e. no confirmation that a diagnosis was made on or just before/after the exam.</w:t>
      </w:r>
    </w:p>
    <w:p w14:paraId="4D472729" w14:textId="77777777" w:rsidR="00CF4EC5" w:rsidRPr="00EC7141" w:rsidRDefault="00CF4EC5" w:rsidP="00EC7141">
      <w:pPr>
        <w:pStyle w:val="ListParagraph"/>
        <w:numPr>
          <w:ilvl w:val="0"/>
          <w:numId w:val="9"/>
        </w:numPr>
        <w:tabs>
          <w:tab w:val="left" w:pos="2268"/>
        </w:tabs>
        <w:jc w:val="both"/>
        <w:rPr>
          <w:rFonts w:ascii="Arial" w:hAnsi="Arial" w:cs="Arial"/>
          <w:sz w:val="21"/>
          <w:szCs w:val="21"/>
        </w:rPr>
      </w:pPr>
      <w:r w:rsidRPr="00EC7141">
        <w:rPr>
          <w:rFonts w:ascii="Arial" w:hAnsi="Arial" w:cs="Arial"/>
          <w:sz w:val="21"/>
          <w:szCs w:val="21"/>
        </w:rPr>
        <w:t>There is no clear diagnosis of what was wrong with the student, so it is not possible to assess the impact or severity of his circumstances.  The GP is merely repeating what the student told him.</w:t>
      </w:r>
    </w:p>
    <w:p w14:paraId="12D0276D" w14:textId="77777777" w:rsidR="00942EB1" w:rsidRPr="00640A9F" w:rsidRDefault="00942EB1" w:rsidP="00874F7F">
      <w:pPr>
        <w:tabs>
          <w:tab w:val="left" w:pos="426"/>
        </w:tabs>
        <w:jc w:val="both"/>
        <w:rPr>
          <w:rFonts w:ascii="Arial" w:hAnsi="Arial" w:cs="Arial"/>
          <w:b/>
          <w:bCs/>
          <w:color w:val="FFFFFF"/>
          <w:szCs w:val="20"/>
        </w:rPr>
      </w:pPr>
    </w:p>
    <w:tbl>
      <w:tblPr>
        <w:tblW w:w="9781" w:type="dxa"/>
        <w:tblInd w:w="108" w:type="dxa"/>
        <w:shd w:val="clear" w:color="auto" w:fill="CCCCCC"/>
        <w:tblLook w:val="04A0" w:firstRow="1" w:lastRow="0" w:firstColumn="1" w:lastColumn="0" w:noHBand="0" w:noVBand="1"/>
      </w:tblPr>
      <w:tblGrid>
        <w:gridCol w:w="9781"/>
      </w:tblGrid>
      <w:tr w:rsidR="00CF4EC5" w:rsidRPr="008A3AD0" w14:paraId="4FC9A776" w14:textId="77777777">
        <w:tc>
          <w:tcPr>
            <w:tcW w:w="9781" w:type="dxa"/>
            <w:shd w:val="clear" w:color="auto" w:fill="CCCCCC"/>
          </w:tcPr>
          <w:p w14:paraId="56853832" w14:textId="496D3318" w:rsidR="00CF4EC5" w:rsidRPr="008C055E" w:rsidRDefault="00CF4EC5" w:rsidP="00CF4EC5">
            <w:pPr>
              <w:tabs>
                <w:tab w:val="left" w:pos="426"/>
              </w:tabs>
              <w:ind w:hanging="34"/>
              <w:jc w:val="center"/>
              <w:rPr>
                <w:rFonts w:ascii="Arial" w:hAnsi="Arial" w:cs="Arial"/>
                <w:b/>
              </w:rPr>
            </w:pPr>
            <w:r w:rsidRPr="008C055E">
              <w:rPr>
                <w:rFonts w:ascii="Arial" w:hAnsi="Arial" w:cs="Arial"/>
                <w:b/>
              </w:rPr>
              <w:t xml:space="preserve">Scenario </w:t>
            </w:r>
            <w:r w:rsidR="00401573">
              <w:rPr>
                <w:rFonts w:ascii="Arial" w:hAnsi="Arial" w:cs="Arial"/>
                <w:b/>
              </w:rPr>
              <w:t>2</w:t>
            </w:r>
          </w:p>
        </w:tc>
      </w:tr>
    </w:tbl>
    <w:p w14:paraId="062A36C8" w14:textId="77777777" w:rsidR="00CF4EC5" w:rsidRPr="009240EB" w:rsidRDefault="00CF4EC5" w:rsidP="00CF4EC5">
      <w:pPr>
        <w:tabs>
          <w:tab w:val="left" w:pos="426"/>
        </w:tabs>
        <w:ind w:hanging="34"/>
        <w:jc w:val="both"/>
        <w:rPr>
          <w:rFonts w:ascii="Arial" w:hAnsi="Arial" w:cs="Arial"/>
          <w:sz w:val="20"/>
          <w:szCs w:val="20"/>
        </w:rPr>
      </w:pPr>
    </w:p>
    <w:p w14:paraId="1C845320" w14:textId="5F3C1C6A" w:rsidR="00CF4EC5" w:rsidRPr="00640A9F" w:rsidRDefault="1EFD4A72" w:rsidP="00CD779A">
      <w:pPr>
        <w:tabs>
          <w:tab w:val="left" w:pos="426"/>
        </w:tabs>
        <w:jc w:val="both"/>
        <w:rPr>
          <w:rFonts w:ascii="Arial" w:hAnsi="Arial" w:cs="Arial"/>
          <w:sz w:val="21"/>
          <w:szCs w:val="21"/>
        </w:rPr>
      </w:pPr>
      <w:r w:rsidRPr="1EFD4A72">
        <w:rPr>
          <w:rFonts w:ascii="Arial" w:hAnsi="Arial" w:cs="Arial"/>
          <w:sz w:val="21"/>
          <w:szCs w:val="21"/>
        </w:rPr>
        <w:t xml:space="preserve">A student is due to sit exams on </w:t>
      </w:r>
      <w:r w:rsidR="006D505B">
        <w:rPr>
          <w:rFonts w:ascii="Arial" w:hAnsi="Arial" w:cs="Arial"/>
          <w:sz w:val="21"/>
          <w:szCs w:val="21"/>
        </w:rPr>
        <w:t>20</w:t>
      </w:r>
      <w:r w:rsidRPr="1EFD4A72">
        <w:rPr>
          <w:rFonts w:ascii="Arial" w:hAnsi="Arial" w:cs="Arial"/>
          <w:sz w:val="21"/>
          <w:szCs w:val="21"/>
        </w:rPr>
        <w:t xml:space="preserve"> and </w:t>
      </w:r>
      <w:r w:rsidR="006D505B">
        <w:rPr>
          <w:rFonts w:ascii="Arial" w:hAnsi="Arial" w:cs="Arial"/>
          <w:sz w:val="21"/>
          <w:szCs w:val="21"/>
        </w:rPr>
        <w:t>21</w:t>
      </w:r>
      <w:r w:rsidRPr="1EFD4A72">
        <w:rPr>
          <w:rFonts w:ascii="Arial" w:hAnsi="Arial" w:cs="Arial"/>
          <w:sz w:val="21"/>
          <w:szCs w:val="21"/>
        </w:rPr>
        <w:t xml:space="preserve"> January 202</w:t>
      </w:r>
      <w:r w:rsidR="006D505B">
        <w:rPr>
          <w:rFonts w:ascii="Arial" w:hAnsi="Arial" w:cs="Arial"/>
          <w:sz w:val="21"/>
          <w:szCs w:val="21"/>
        </w:rPr>
        <w:t>5</w:t>
      </w:r>
      <w:r w:rsidRPr="1EFD4A72">
        <w:rPr>
          <w:rFonts w:ascii="Arial" w:hAnsi="Arial" w:cs="Arial"/>
          <w:sz w:val="21"/>
          <w:szCs w:val="21"/>
        </w:rPr>
        <w:t xml:space="preserve"> but does not attend because she is unwell.  She is due to submit an essay on </w:t>
      </w:r>
      <w:r w:rsidR="006D505B">
        <w:rPr>
          <w:rFonts w:ascii="Arial" w:hAnsi="Arial" w:cs="Arial"/>
          <w:sz w:val="21"/>
          <w:szCs w:val="21"/>
        </w:rPr>
        <w:t>31</w:t>
      </w:r>
      <w:r w:rsidRPr="1EFD4A72">
        <w:rPr>
          <w:rFonts w:ascii="Arial" w:hAnsi="Arial" w:cs="Arial"/>
          <w:sz w:val="21"/>
          <w:szCs w:val="21"/>
        </w:rPr>
        <w:t xml:space="preserve"> January 202</w:t>
      </w:r>
      <w:r w:rsidR="006D505B">
        <w:rPr>
          <w:rFonts w:ascii="Arial" w:hAnsi="Arial" w:cs="Arial"/>
          <w:sz w:val="21"/>
          <w:szCs w:val="21"/>
        </w:rPr>
        <w:t>5</w:t>
      </w:r>
      <w:r w:rsidRPr="1EFD4A72">
        <w:rPr>
          <w:rFonts w:ascii="Arial" w:hAnsi="Arial" w:cs="Arial"/>
          <w:sz w:val="21"/>
          <w:szCs w:val="21"/>
        </w:rPr>
        <w:t xml:space="preserve"> but does not submit it.  The student visits her GP on </w:t>
      </w:r>
      <w:r w:rsidR="006D505B">
        <w:rPr>
          <w:rFonts w:ascii="Arial" w:hAnsi="Arial" w:cs="Arial"/>
          <w:sz w:val="21"/>
          <w:szCs w:val="21"/>
        </w:rPr>
        <w:t>21</w:t>
      </w:r>
      <w:r w:rsidRPr="1EFD4A72">
        <w:rPr>
          <w:rFonts w:ascii="Arial" w:hAnsi="Arial" w:cs="Arial"/>
          <w:sz w:val="21"/>
          <w:szCs w:val="21"/>
        </w:rPr>
        <w:t xml:space="preserve"> January and explains that she has had a migraine for the last two days.  The GP completes a Statement of Fitness for work, which signs the student off work/university from </w:t>
      </w:r>
      <w:r w:rsidR="006D505B">
        <w:rPr>
          <w:rFonts w:ascii="Arial" w:hAnsi="Arial" w:cs="Arial"/>
          <w:sz w:val="21"/>
          <w:szCs w:val="21"/>
        </w:rPr>
        <w:t>20</w:t>
      </w:r>
      <w:r w:rsidRPr="1EFD4A72">
        <w:rPr>
          <w:rFonts w:ascii="Arial" w:hAnsi="Arial" w:cs="Arial"/>
          <w:sz w:val="21"/>
          <w:szCs w:val="21"/>
        </w:rPr>
        <w:t>/01/2</w:t>
      </w:r>
      <w:r w:rsidR="006D505B">
        <w:rPr>
          <w:rFonts w:ascii="Arial" w:hAnsi="Arial" w:cs="Arial"/>
          <w:sz w:val="21"/>
          <w:szCs w:val="21"/>
        </w:rPr>
        <w:t>5</w:t>
      </w:r>
      <w:r w:rsidRPr="1EFD4A72">
        <w:rPr>
          <w:rFonts w:ascii="Arial" w:hAnsi="Arial" w:cs="Arial"/>
          <w:sz w:val="21"/>
          <w:szCs w:val="21"/>
        </w:rPr>
        <w:t xml:space="preserve"> to </w:t>
      </w:r>
      <w:r w:rsidR="006D505B">
        <w:rPr>
          <w:rFonts w:ascii="Arial" w:hAnsi="Arial" w:cs="Arial"/>
          <w:sz w:val="21"/>
          <w:szCs w:val="21"/>
        </w:rPr>
        <w:t>25</w:t>
      </w:r>
      <w:r w:rsidRPr="1EFD4A72">
        <w:rPr>
          <w:rFonts w:ascii="Arial" w:hAnsi="Arial" w:cs="Arial"/>
          <w:sz w:val="21"/>
          <w:szCs w:val="21"/>
        </w:rPr>
        <w:t>/01/2</w:t>
      </w:r>
      <w:r w:rsidR="006D505B">
        <w:rPr>
          <w:rFonts w:ascii="Arial" w:hAnsi="Arial" w:cs="Arial"/>
          <w:sz w:val="21"/>
          <w:szCs w:val="21"/>
        </w:rPr>
        <w:t>5</w:t>
      </w:r>
      <w:r w:rsidRPr="1EFD4A72">
        <w:rPr>
          <w:rFonts w:ascii="Arial" w:hAnsi="Arial" w:cs="Arial"/>
          <w:sz w:val="21"/>
          <w:szCs w:val="21"/>
        </w:rPr>
        <w:t>.</w:t>
      </w:r>
    </w:p>
    <w:p w14:paraId="1B75BC82" w14:textId="77777777" w:rsidR="00CF4EC5" w:rsidRPr="00640A9F" w:rsidRDefault="00CF4EC5" w:rsidP="00CF4EC5">
      <w:pPr>
        <w:tabs>
          <w:tab w:val="left" w:pos="426"/>
        </w:tabs>
        <w:jc w:val="both"/>
        <w:rPr>
          <w:rFonts w:ascii="Arial" w:hAnsi="Arial" w:cs="Arial"/>
          <w:sz w:val="21"/>
          <w:szCs w:val="21"/>
        </w:rPr>
      </w:pPr>
    </w:p>
    <w:p w14:paraId="0ECD7E74" w14:textId="77777777" w:rsidR="00CF4EC5" w:rsidRPr="00640A9F" w:rsidRDefault="00CF4EC5" w:rsidP="00CF4EC5">
      <w:pPr>
        <w:tabs>
          <w:tab w:val="left" w:pos="426"/>
        </w:tabs>
        <w:jc w:val="both"/>
        <w:rPr>
          <w:rFonts w:ascii="Arial" w:hAnsi="Arial" w:cs="Arial"/>
          <w:sz w:val="21"/>
          <w:szCs w:val="21"/>
        </w:rPr>
      </w:pPr>
      <w:r w:rsidRPr="00640A9F">
        <w:rPr>
          <w:rFonts w:ascii="Arial" w:hAnsi="Arial" w:cs="Arial"/>
          <w:sz w:val="21"/>
          <w:szCs w:val="21"/>
        </w:rPr>
        <w:t>In this case the student’s claim would be accepted for the exams because:</w:t>
      </w:r>
    </w:p>
    <w:p w14:paraId="7C78D698" w14:textId="77777777" w:rsidR="00CF4EC5" w:rsidRPr="00EC7141" w:rsidRDefault="00CF4EC5" w:rsidP="00EC7141">
      <w:pPr>
        <w:pStyle w:val="ListParagraph"/>
        <w:numPr>
          <w:ilvl w:val="0"/>
          <w:numId w:val="17"/>
        </w:numPr>
        <w:tabs>
          <w:tab w:val="left" w:pos="2268"/>
        </w:tabs>
        <w:jc w:val="both"/>
        <w:rPr>
          <w:rFonts w:ascii="Arial" w:hAnsi="Arial" w:cs="Arial"/>
          <w:sz w:val="21"/>
          <w:szCs w:val="21"/>
        </w:rPr>
      </w:pPr>
      <w:r w:rsidRPr="00EC7141">
        <w:rPr>
          <w:rFonts w:ascii="Arial" w:hAnsi="Arial" w:cs="Arial"/>
          <w:sz w:val="21"/>
          <w:szCs w:val="21"/>
        </w:rPr>
        <w:t>There is a clear diagnosis from the GP, who saw the student on the day of the second exam (and only a day after the first exam) and there is confirmation of the impact of the circumstances; i.e. that the student was unfit to attend.</w:t>
      </w:r>
    </w:p>
    <w:p w14:paraId="42CD76BC" w14:textId="77777777" w:rsidR="00CF4EC5" w:rsidRPr="00640A9F" w:rsidRDefault="00CF4EC5" w:rsidP="00CF4EC5">
      <w:pPr>
        <w:tabs>
          <w:tab w:val="left" w:pos="426"/>
        </w:tabs>
        <w:jc w:val="both"/>
        <w:rPr>
          <w:rFonts w:ascii="Arial" w:hAnsi="Arial" w:cs="Arial"/>
          <w:sz w:val="21"/>
          <w:szCs w:val="21"/>
        </w:rPr>
      </w:pPr>
    </w:p>
    <w:p w14:paraId="5F50EB54" w14:textId="77777777" w:rsidR="00CF4EC5" w:rsidRPr="00640A9F" w:rsidRDefault="00CF4EC5" w:rsidP="00CF4EC5">
      <w:pPr>
        <w:tabs>
          <w:tab w:val="left" w:pos="426"/>
        </w:tabs>
        <w:jc w:val="both"/>
        <w:rPr>
          <w:rFonts w:ascii="Arial" w:hAnsi="Arial" w:cs="Arial"/>
          <w:sz w:val="21"/>
          <w:szCs w:val="21"/>
        </w:rPr>
      </w:pPr>
      <w:r w:rsidRPr="00640A9F">
        <w:rPr>
          <w:rFonts w:ascii="Arial" w:hAnsi="Arial" w:cs="Arial"/>
          <w:sz w:val="21"/>
          <w:szCs w:val="21"/>
        </w:rPr>
        <w:t>However, the student’s claim is rejected for the coursework because:</w:t>
      </w:r>
    </w:p>
    <w:p w14:paraId="3E60D7F9" w14:textId="7B2F5C53" w:rsidR="00CF4EC5" w:rsidRPr="00EC7141" w:rsidRDefault="1EFD4A72" w:rsidP="00EC7141">
      <w:pPr>
        <w:pStyle w:val="ListParagraph"/>
        <w:numPr>
          <w:ilvl w:val="0"/>
          <w:numId w:val="16"/>
        </w:numPr>
        <w:tabs>
          <w:tab w:val="left" w:pos="2268"/>
        </w:tabs>
        <w:jc w:val="both"/>
        <w:rPr>
          <w:rFonts w:ascii="Arial" w:hAnsi="Arial" w:cs="Arial"/>
          <w:sz w:val="21"/>
          <w:szCs w:val="21"/>
        </w:rPr>
      </w:pPr>
      <w:r w:rsidRPr="00EC7141">
        <w:rPr>
          <w:rFonts w:ascii="Arial" w:hAnsi="Arial" w:cs="Arial"/>
          <w:sz w:val="21"/>
          <w:szCs w:val="21"/>
        </w:rPr>
        <w:t xml:space="preserve">Although there is a diagnosis, the student is only signed off until </w:t>
      </w:r>
      <w:r w:rsidR="006D505B">
        <w:rPr>
          <w:rFonts w:ascii="Arial" w:hAnsi="Arial" w:cs="Arial"/>
          <w:sz w:val="21"/>
          <w:szCs w:val="21"/>
        </w:rPr>
        <w:t>25</w:t>
      </w:r>
      <w:r w:rsidRPr="00EC7141">
        <w:rPr>
          <w:rFonts w:ascii="Arial" w:hAnsi="Arial" w:cs="Arial"/>
          <w:sz w:val="21"/>
          <w:szCs w:val="21"/>
        </w:rPr>
        <w:t>/01/2</w:t>
      </w:r>
      <w:r w:rsidR="006D505B">
        <w:rPr>
          <w:rFonts w:ascii="Arial" w:hAnsi="Arial" w:cs="Arial"/>
          <w:sz w:val="21"/>
          <w:szCs w:val="21"/>
        </w:rPr>
        <w:t>5</w:t>
      </w:r>
      <w:r w:rsidRPr="00EC7141">
        <w:rPr>
          <w:rFonts w:ascii="Arial" w:hAnsi="Arial" w:cs="Arial"/>
          <w:sz w:val="21"/>
          <w:szCs w:val="21"/>
        </w:rPr>
        <w:t>; thus, the coursework submission date is not covered.</w:t>
      </w:r>
    </w:p>
    <w:p w14:paraId="53125920" w14:textId="77777777" w:rsidR="00812CE8" w:rsidRPr="009240EB" w:rsidRDefault="00812CE8" w:rsidP="00CF4EC5">
      <w:pPr>
        <w:tabs>
          <w:tab w:val="left" w:pos="426"/>
        </w:tabs>
        <w:ind w:hanging="34"/>
        <w:jc w:val="both"/>
        <w:rPr>
          <w:rFonts w:ascii="Arial" w:hAnsi="Arial" w:cs="Arial"/>
          <w:szCs w:val="18"/>
        </w:rPr>
      </w:pPr>
    </w:p>
    <w:tbl>
      <w:tblPr>
        <w:tblW w:w="9781" w:type="dxa"/>
        <w:tblInd w:w="108" w:type="dxa"/>
        <w:shd w:val="clear" w:color="auto" w:fill="CCCCCC"/>
        <w:tblLook w:val="04A0" w:firstRow="1" w:lastRow="0" w:firstColumn="1" w:lastColumn="0" w:noHBand="0" w:noVBand="1"/>
      </w:tblPr>
      <w:tblGrid>
        <w:gridCol w:w="9781"/>
      </w:tblGrid>
      <w:tr w:rsidR="00CF4EC5" w:rsidRPr="009240EB" w14:paraId="575967B2" w14:textId="77777777">
        <w:tc>
          <w:tcPr>
            <w:tcW w:w="9781" w:type="dxa"/>
            <w:shd w:val="clear" w:color="auto" w:fill="CCCCCC"/>
          </w:tcPr>
          <w:p w14:paraId="4E741BC0" w14:textId="3396D2AF" w:rsidR="00CF4EC5" w:rsidRPr="009240EB" w:rsidRDefault="00CF4EC5" w:rsidP="00CF4EC5">
            <w:pPr>
              <w:tabs>
                <w:tab w:val="left" w:pos="426"/>
              </w:tabs>
              <w:ind w:hanging="34"/>
              <w:jc w:val="center"/>
              <w:rPr>
                <w:rFonts w:ascii="Arial" w:hAnsi="Arial" w:cs="Arial"/>
                <w:b/>
              </w:rPr>
            </w:pPr>
            <w:r w:rsidRPr="009240EB">
              <w:rPr>
                <w:rFonts w:ascii="Arial" w:hAnsi="Arial" w:cs="Arial"/>
                <w:b/>
              </w:rPr>
              <w:t xml:space="preserve">Scenario </w:t>
            </w:r>
            <w:r w:rsidR="00401573">
              <w:rPr>
                <w:rFonts w:ascii="Arial" w:hAnsi="Arial" w:cs="Arial"/>
                <w:b/>
              </w:rPr>
              <w:t>3</w:t>
            </w:r>
          </w:p>
        </w:tc>
      </w:tr>
    </w:tbl>
    <w:p w14:paraId="1BEBF46E" w14:textId="77777777" w:rsidR="00CF4EC5" w:rsidRPr="009240EB" w:rsidRDefault="00CF4EC5" w:rsidP="00CF4EC5">
      <w:pPr>
        <w:tabs>
          <w:tab w:val="left" w:pos="426"/>
        </w:tabs>
        <w:jc w:val="both"/>
        <w:rPr>
          <w:rFonts w:ascii="Arial" w:hAnsi="Arial" w:cs="Arial"/>
          <w:sz w:val="20"/>
          <w:szCs w:val="20"/>
        </w:rPr>
      </w:pPr>
    </w:p>
    <w:p w14:paraId="460CCE7E" w14:textId="345418FF" w:rsidR="00CF4EC5" w:rsidRPr="006D2145" w:rsidRDefault="1EFD4A72" w:rsidP="00CD779A">
      <w:pPr>
        <w:tabs>
          <w:tab w:val="left" w:pos="426"/>
        </w:tabs>
        <w:jc w:val="both"/>
        <w:rPr>
          <w:rFonts w:ascii="Arial" w:hAnsi="Arial" w:cs="Arial"/>
          <w:sz w:val="21"/>
          <w:szCs w:val="21"/>
        </w:rPr>
      </w:pPr>
      <w:r w:rsidRPr="1EFD4A72">
        <w:rPr>
          <w:rFonts w:ascii="Arial" w:hAnsi="Arial" w:cs="Arial"/>
          <w:sz w:val="21"/>
          <w:szCs w:val="21"/>
        </w:rPr>
        <w:t>A student is due to be evicted from his accommodation on 1</w:t>
      </w:r>
      <w:r w:rsidR="006D505B">
        <w:rPr>
          <w:rFonts w:ascii="Arial" w:hAnsi="Arial" w:cs="Arial"/>
          <w:sz w:val="21"/>
          <w:szCs w:val="21"/>
        </w:rPr>
        <w:t>5</w:t>
      </w:r>
      <w:r w:rsidRPr="1EFD4A72">
        <w:rPr>
          <w:rFonts w:ascii="Arial" w:hAnsi="Arial" w:cs="Arial"/>
          <w:sz w:val="21"/>
          <w:szCs w:val="21"/>
        </w:rPr>
        <w:t xml:space="preserve"> January 202</w:t>
      </w:r>
      <w:r w:rsidR="006D505B">
        <w:rPr>
          <w:rFonts w:ascii="Arial" w:hAnsi="Arial" w:cs="Arial"/>
          <w:sz w:val="21"/>
          <w:szCs w:val="21"/>
        </w:rPr>
        <w:t>5</w:t>
      </w:r>
      <w:r w:rsidRPr="1EFD4A72">
        <w:rPr>
          <w:rFonts w:ascii="Arial" w:hAnsi="Arial" w:cs="Arial"/>
          <w:sz w:val="21"/>
          <w:szCs w:val="21"/>
        </w:rPr>
        <w:t>.  He submits a mitigating circumstances claim with a Court Order of Eviction as supporting evidence.  The Court Order confirms the date of eviction as 1</w:t>
      </w:r>
      <w:r w:rsidR="006D505B">
        <w:rPr>
          <w:rFonts w:ascii="Arial" w:hAnsi="Arial" w:cs="Arial"/>
          <w:sz w:val="21"/>
          <w:szCs w:val="21"/>
        </w:rPr>
        <w:t>5</w:t>
      </w:r>
      <w:r w:rsidRPr="1EFD4A72">
        <w:rPr>
          <w:rFonts w:ascii="Arial" w:hAnsi="Arial" w:cs="Arial"/>
          <w:sz w:val="21"/>
          <w:szCs w:val="21"/>
        </w:rPr>
        <w:t xml:space="preserve"> January 202</w:t>
      </w:r>
      <w:r w:rsidR="006D505B">
        <w:rPr>
          <w:rFonts w:ascii="Arial" w:hAnsi="Arial" w:cs="Arial"/>
          <w:sz w:val="21"/>
          <w:szCs w:val="21"/>
        </w:rPr>
        <w:t>5</w:t>
      </w:r>
      <w:r w:rsidRPr="1EFD4A72">
        <w:rPr>
          <w:rFonts w:ascii="Arial" w:hAnsi="Arial" w:cs="Arial"/>
          <w:sz w:val="21"/>
          <w:szCs w:val="21"/>
        </w:rPr>
        <w:t xml:space="preserve"> but was issued three months earlier; i.e. on 1</w:t>
      </w:r>
      <w:r w:rsidR="006D505B">
        <w:rPr>
          <w:rFonts w:ascii="Arial" w:hAnsi="Arial" w:cs="Arial"/>
          <w:sz w:val="21"/>
          <w:szCs w:val="21"/>
        </w:rPr>
        <w:t>5</w:t>
      </w:r>
      <w:r w:rsidRPr="1EFD4A72">
        <w:rPr>
          <w:rFonts w:ascii="Arial" w:hAnsi="Arial" w:cs="Arial"/>
          <w:sz w:val="21"/>
          <w:szCs w:val="21"/>
        </w:rPr>
        <w:t xml:space="preserve"> October 202</w:t>
      </w:r>
      <w:r w:rsidR="006D505B">
        <w:rPr>
          <w:rFonts w:ascii="Arial" w:hAnsi="Arial" w:cs="Arial"/>
          <w:sz w:val="21"/>
          <w:szCs w:val="21"/>
        </w:rPr>
        <w:t>4</w:t>
      </w:r>
      <w:r w:rsidRPr="1EFD4A72">
        <w:rPr>
          <w:rFonts w:ascii="Arial" w:hAnsi="Arial" w:cs="Arial"/>
          <w:sz w:val="21"/>
          <w:szCs w:val="21"/>
        </w:rPr>
        <w:t>.  The student has explained why he was unable to move out earlier than the scheduled eviction date. The student does not attend his exam on 1</w:t>
      </w:r>
      <w:r w:rsidR="006D505B">
        <w:rPr>
          <w:rFonts w:ascii="Arial" w:hAnsi="Arial" w:cs="Arial"/>
          <w:sz w:val="21"/>
          <w:szCs w:val="21"/>
        </w:rPr>
        <w:t>5</w:t>
      </w:r>
      <w:r w:rsidRPr="1EFD4A72">
        <w:rPr>
          <w:rFonts w:ascii="Arial" w:hAnsi="Arial" w:cs="Arial"/>
          <w:sz w:val="21"/>
          <w:szCs w:val="21"/>
        </w:rPr>
        <w:t xml:space="preserve"> January 202</w:t>
      </w:r>
      <w:r w:rsidR="006D505B">
        <w:rPr>
          <w:rFonts w:ascii="Arial" w:hAnsi="Arial" w:cs="Arial"/>
          <w:sz w:val="21"/>
          <w:szCs w:val="21"/>
        </w:rPr>
        <w:t>5</w:t>
      </w:r>
      <w:r w:rsidRPr="1EFD4A72">
        <w:rPr>
          <w:rFonts w:ascii="Arial" w:hAnsi="Arial" w:cs="Arial"/>
          <w:sz w:val="21"/>
          <w:szCs w:val="21"/>
        </w:rPr>
        <w:t xml:space="preserve"> and does not submit his coursework due on the same day.</w:t>
      </w:r>
    </w:p>
    <w:p w14:paraId="745A89E4" w14:textId="77777777" w:rsidR="00CF4EC5" w:rsidRPr="006D2145" w:rsidRDefault="00CF4EC5" w:rsidP="00CF4EC5">
      <w:pPr>
        <w:tabs>
          <w:tab w:val="left" w:pos="426"/>
        </w:tabs>
        <w:jc w:val="both"/>
        <w:rPr>
          <w:rFonts w:ascii="Arial" w:hAnsi="Arial" w:cs="Arial"/>
          <w:sz w:val="21"/>
          <w:szCs w:val="21"/>
        </w:rPr>
      </w:pPr>
    </w:p>
    <w:p w14:paraId="5068F307" w14:textId="77777777" w:rsidR="00CF4EC5" w:rsidRPr="006D2145" w:rsidRDefault="00CF4EC5" w:rsidP="00CF4EC5">
      <w:pPr>
        <w:tabs>
          <w:tab w:val="left" w:pos="426"/>
        </w:tabs>
        <w:jc w:val="both"/>
        <w:rPr>
          <w:rFonts w:ascii="Arial" w:hAnsi="Arial" w:cs="Arial"/>
          <w:sz w:val="21"/>
          <w:szCs w:val="21"/>
        </w:rPr>
      </w:pPr>
      <w:r w:rsidRPr="006D2145">
        <w:rPr>
          <w:rFonts w:ascii="Arial" w:hAnsi="Arial" w:cs="Arial"/>
          <w:sz w:val="21"/>
          <w:szCs w:val="21"/>
        </w:rPr>
        <w:t>In this case the student’s claim would be accepted for the exam because:</w:t>
      </w:r>
    </w:p>
    <w:p w14:paraId="65402F7A" w14:textId="77777777" w:rsidR="00CF4EC5" w:rsidRPr="00EC7141" w:rsidRDefault="00CF4EC5" w:rsidP="00EC7141">
      <w:pPr>
        <w:pStyle w:val="ListParagraph"/>
        <w:numPr>
          <w:ilvl w:val="0"/>
          <w:numId w:val="15"/>
        </w:numPr>
        <w:tabs>
          <w:tab w:val="left" w:pos="2268"/>
        </w:tabs>
        <w:jc w:val="both"/>
        <w:rPr>
          <w:rFonts w:ascii="Arial" w:hAnsi="Arial" w:cs="Arial"/>
          <w:sz w:val="21"/>
          <w:szCs w:val="21"/>
        </w:rPr>
      </w:pPr>
      <w:r w:rsidRPr="00EC7141">
        <w:rPr>
          <w:rFonts w:ascii="Arial" w:hAnsi="Arial" w:cs="Arial"/>
          <w:sz w:val="21"/>
          <w:szCs w:val="21"/>
        </w:rPr>
        <w:t>There is clear evidence that the student was unable to attend on the day of the exam; even though the circumstance was not unforeseen, it was unavoidable.</w:t>
      </w:r>
    </w:p>
    <w:p w14:paraId="6A6A56A6" w14:textId="77777777" w:rsidR="00CF4EC5" w:rsidRPr="006D2145" w:rsidRDefault="00CF4EC5" w:rsidP="00CF4EC5">
      <w:pPr>
        <w:tabs>
          <w:tab w:val="left" w:pos="426"/>
        </w:tabs>
        <w:jc w:val="both"/>
        <w:rPr>
          <w:rFonts w:ascii="Arial" w:hAnsi="Arial" w:cs="Arial"/>
          <w:sz w:val="21"/>
          <w:szCs w:val="21"/>
        </w:rPr>
      </w:pPr>
    </w:p>
    <w:p w14:paraId="0C8B1DC3" w14:textId="77777777" w:rsidR="00CF4EC5" w:rsidRPr="006D2145" w:rsidRDefault="00CF4EC5" w:rsidP="00CF4EC5">
      <w:pPr>
        <w:tabs>
          <w:tab w:val="left" w:pos="426"/>
        </w:tabs>
        <w:jc w:val="both"/>
        <w:rPr>
          <w:rFonts w:ascii="Arial" w:hAnsi="Arial" w:cs="Arial"/>
          <w:sz w:val="21"/>
          <w:szCs w:val="21"/>
        </w:rPr>
      </w:pPr>
      <w:r w:rsidRPr="006D2145">
        <w:rPr>
          <w:rFonts w:ascii="Arial" w:hAnsi="Arial" w:cs="Arial"/>
          <w:sz w:val="21"/>
          <w:szCs w:val="21"/>
        </w:rPr>
        <w:t>However, the student’s claim is rejected for the coursework because:</w:t>
      </w:r>
    </w:p>
    <w:p w14:paraId="50017431" w14:textId="10BBF971" w:rsidR="00CF4EC5" w:rsidRPr="00EC7141" w:rsidRDefault="00CF4EC5" w:rsidP="00EC7141">
      <w:pPr>
        <w:pStyle w:val="ListParagraph"/>
        <w:numPr>
          <w:ilvl w:val="0"/>
          <w:numId w:val="14"/>
        </w:numPr>
        <w:tabs>
          <w:tab w:val="left" w:pos="2268"/>
        </w:tabs>
        <w:jc w:val="both"/>
        <w:rPr>
          <w:rFonts w:ascii="Arial" w:hAnsi="Arial" w:cs="Arial"/>
          <w:sz w:val="21"/>
          <w:szCs w:val="21"/>
        </w:rPr>
      </w:pPr>
      <w:r w:rsidRPr="00EC7141">
        <w:rPr>
          <w:rFonts w:ascii="Arial" w:hAnsi="Arial" w:cs="Arial"/>
          <w:sz w:val="21"/>
          <w:szCs w:val="21"/>
        </w:rPr>
        <w:t>The circumstances are not unforeseen and so the student would be expected to plan in advance and complete and submit the work prior to the deadline.</w:t>
      </w:r>
    </w:p>
    <w:p w14:paraId="165D265D" w14:textId="7F789DDE" w:rsidR="003711E0" w:rsidRDefault="003711E0" w:rsidP="003711E0">
      <w:pPr>
        <w:tabs>
          <w:tab w:val="left" w:pos="2268"/>
        </w:tabs>
        <w:jc w:val="both"/>
        <w:rPr>
          <w:rFonts w:ascii="Arial" w:hAnsi="Arial" w:cs="Arial"/>
          <w:sz w:val="21"/>
          <w:szCs w:val="21"/>
        </w:rPr>
      </w:pPr>
    </w:p>
    <w:p w14:paraId="514D3E31" w14:textId="1B57B10C" w:rsidR="00401573" w:rsidRDefault="00401573" w:rsidP="003711E0">
      <w:pPr>
        <w:tabs>
          <w:tab w:val="left" w:pos="2268"/>
        </w:tabs>
        <w:jc w:val="both"/>
        <w:rPr>
          <w:rFonts w:ascii="Arial" w:hAnsi="Arial" w:cs="Arial"/>
          <w:sz w:val="21"/>
          <w:szCs w:val="21"/>
        </w:rPr>
      </w:pPr>
    </w:p>
    <w:p w14:paraId="5B04831B" w14:textId="77777777" w:rsidR="002A02B2" w:rsidRDefault="002A02B2" w:rsidP="003711E0">
      <w:pPr>
        <w:tabs>
          <w:tab w:val="left" w:pos="2268"/>
        </w:tabs>
        <w:jc w:val="both"/>
        <w:rPr>
          <w:rFonts w:ascii="Arial" w:hAnsi="Arial" w:cs="Arial"/>
          <w:sz w:val="21"/>
          <w:szCs w:val="21"/>
        </w:rPr>
      </w:pPr>
    </w:p>
    <w:p w14:paraId="79F344B3" w14:textId="77777777" w:rsidR="002A02B2" w:rsidRDefault="002A02B2" w:rsidP="003711E0">
      <w:pPr>
        <w:tabs>
          <w:tab w:val="left" w:pos="2268"/>
        </w:tabs>
        <w:jc w:val="both"/>
        <w:rPr>
          <w:rFonts w:ascii="Arial" w:hAnsi="Arial" w:cs="Arial"/>
          <w:sz w:val="21"/>
          <w:szCs w:val="21"/>
        </w:rPr>
      </w:pPr>
    </w:p>
    <w:p w14:paraId="74A1105F" w14:textId="77777777" w:rsidR="002A02B2" w:rsidRDefault="002A02B2" w:rsidP="003711E0">
      <w:pPr>
        <w:tabs>
          <w:tab w:val="left" w:pos="2268"/>
        </w:tabs>
        <w:jc w:val="both"/>
        <w:rPr>
          <w:rFonts w:ascii="Arial" w:hAnsi="Arial" w:cs="Arial"/>
          <w:sz w:val="21"/>
          <w:szCs w:val="21"/>
        </w:rPr>
      </w:pPr>
    </w:p>
    <w:p w14:paraId="67DC1570" w14:textId="77777777" w:rsidR="002A02B2" w:rsidRDefault="002A02B2" w:rsidP="003711E0">
      <w:pPr>
        <w:tabs>
          <w:tab w:val="left" w:pos="2268"/>
        </w:tabs>
        <w:jc w:val="both"/>
        <w:rPr>
          <w:rFonts w:ascii="Arial" w:hAnsi="Arial" w:cs="Arial"/>
          <w:sz w:val="21"/>
          <w:szCs w:val="21"/>
        </w:rPr>
      </w:pPr>
    </w:p>
    <w:p w14:paraId="11015865" w14:textId="77777777" w:rsidR="002A02B2" w:rsidRDefault="002A02B2" w:rsidP="003711E0">
      <w:pPr>
        <w:tabs>
          <w:tab w:val="left" w:pos="2268"/>
        </w:tabs>
        <w:jc w:val="both"/>
        <w:rPr>
          <w:rFonts w:ascii="Arial" w:hAnsi="Arial" w:cs="Arial"/>
          <w:sz w:val="21"/>
          <w:szCs w:val="21"/>
        </w:rPr>
      </w:pPr>
    </w:p>
    <w:p w14:paraId="15FD04AB" w14:textId="77777777" w:rsidR="002A02B2" w:rsidRDefault="002A02B2" w:rsidP="003711E0">
      <w:pPr>
        <w:tabs>
          <w:tab w:val="left" w:pos="2268"/>
        </w:tabs>
        <w:jc w:val="both"/>
        <w:rPr>
          <w:rFonts w:ascii="Arial" w:hAnsi="Arial" w:cs="Arial"/>
          <w:sz w:val="21"/>
          <w:szCs w:val="21"/>
        </w:rPr>
      </w:pPr>
    </w:p>
    <w:p w14:paraId="0E2FEBA2" w14:textId="5F6F6A42" w:rsidR="00401573" w:rsidRDefault="00401573" w:rsidP="003711E0">
      <w:pPr>
        <w:tabs>
          <w:tab w:val="left" w:pos="2268"/>
        </w:tabs>
        <w:jc w:val="both"/>
        <w:rPr>
          <w:rFonts w:ascii="Arial" w:hAnsi="Arial" w:cs="Arial"/>
          <w:sz w:val="21"/>
          <w:szCs w:val="21"/>
        </w:rPr>
      </w:pPr>
    </w:p>
    <w:p w14:paraId="3D215FFB" w14:textId="77777777" w:rsidR="00EB7A63" w:rsidRDefault="00EB7A63" w:rsidP="003711E0">
      <w:pPr>
        <w:tabs>
          <w:tab w:val="left" w:pos="2268"/>
        </w:tabs>
        <w:jc w:val="both"/>
        <w:rPr>
          <w:rFonts w:ascii="Arial" w:hAnsi="Arial" w:cs="Arial"/>
          <w:sz w:val="21"/>
          <w:szCs w:val="21"/>
        </w:rPr>
      </w:pPr>
    </w:p>
    <w:p w14:paraId="504C5FF6" w14:textId="77777777" w:rsidR="00401573" w:rsidRDefault="00401573" w:rsidP="003711E0">
      <w:pPr>
        <w:tabs>
          <w:tab w:val="left" w:pos="2268"/>
        </w:tabs>
        <w:jc w:val="both"/>
        <w:rPr>
          <w:rFonts w:ascii="Arial" w:hAnsi="Arial" w:cs="Arial"/>
          <w:sz w:val="21"/>
          <w:szCs w:val="21"/>
        </w:rPr>
      </w:pPr>
    </w:p>
    <w:tbl>
      <w:tblPr>
        <w:tblW w:w="9781" w:type="dxa"/>
        <w:tblInd w:w="108" w:type="dxa"/>
        <w:shd w:val="clear" w:color="auto" w:fill="CCCCCC"/>
        <w:tblLook w:val="04A0" w:firstRow="1" w:lastRow="0" w:firstColumn="1" w:lastColumn="0" w:noHBand="0" w:noVBand="1"/>
      </w:tblPr>
      <w:tblGrid>
        <w:gridCol w:w="9781"/>
      </w:tblGrid>
      <w:tr w:rsidR="00CF4EC5" w:rsidRPr="009240EB" w14:paraId="56261B24" w14:textId="77777777">
        <w:tc>
          <w:tcPr>
            <w:tcW w:w="9781" w:type="dxa"/>
            <w:shd w:val="clear" w:color="auto" w:fill="CCCCCC"/>
          </w:tcPr>
          <w:p w14:paraId="60E5421C" w14:textId="4A03664E" w:rsidR="00CF4EC5" w:rsidRPr="009240EB" w:rsidRDefault="00CF4EC5" w:rsidP="00CF4EC5">
            <w:pPr>
              <w:tabs>
                <w:tab w:val="left" w:pos="426"/>
              </w:tabs>
              <w:jc w:val="center"/>
              <w:rPr>
                <w:rFonts w:ascii="Arial" w:hAnsi="Arial" w:cs="Arial"/>
                <w:b/>
              </w:rPr>
            </w:pPr>
            <w:r w:rsidRPr="009240EB">
              <w:rPr>
                <w:rFonts w:ascii="Arial" w:hAnsi="Arial" w:cs="Arial"/>
                <w:b/>
              </w:rPr>
              <w:lastRenderedPageBreak/>
              <w:t>Scenario</w:t>
            </w:r>
            <w:r w:rsidR="00812CE8">
              <w:rPr>
                <w:rFonts w:ascii="Arial" w:hAnsi="Arial" w:cs="Arial"/>
                <w:b/>
              </w:rPr>
              <w:t xml:space="preserve"> </w:t>
            </w:r>
            <w:r w:rsidR="00401573">
              <w:rPr>
                <w:rFonts w:ascii="Arial" w:hAnsi="Arial" w:cs="Arial"/>
                <w:b/>
              </w:rPr>
              <w:t>4</w:t>
            </w:r>
          </w:p>
        </w:tc>
      </w:tr>
    </w:tbl>
    <w:p w14:paraId="0EEC0E4C" w14:textId="77777777" w:rsidR="00CF4EC5" w:rsidRPr="009240EB" w:rsidRDefault="00CF4EC5" w:rsidP="00CF4EC5">
      <w:pPr>
        <w:tabs>
          <w:tab w:val="left" w:pos="426"/>
        </w:tabs>
        <w:jc w:val="both"/>
        <w:rPr>
          <w:rFonts w:ascii="Arial" w:hAnsi="Arial" w:cs="Arial"/>
          <w:sz w:val="20"/>
          <w:szCs w:val="20"/>
        </w:rPr>
      </w:pPr>
    </w:p>
    <w:p w14:paraId="10ED2166" w14:textId="0E8D9E11" w:rsidR="00CF4EC5" w:rsidRPr="00640A9F" w:rsidRDefault="1EFD4A72" w:rsidP="00CD779A">
      <w:pPr>
        <w:tabs>
          <w:tab w:val="left" w:pos="426"/>
        </w:tabs>
        <w:jc w:val="both"/>
        <w:rPr>
          <w:rFonts w:ascii="Arial" w:hAnsi="Arial" w:cs="Arial"/>
          <w:sz w:val="21"/>
          <w:szCs w:val="21"/>
        </w:rPr>
      </w:pPr>
      <w:r w:rsidRPr="1EFD4A72">
        <w:rPr>
          <w:rFonts w:ascii="Arial" w:hAnsi="Arial" w:cs="Arial"/>
          <w:sz w:val="21"/>
          <w:szCs w:val="21"/>
        </w:rPr>
        <w:t>A student submits a mitigating circumstances claim for non-attendance at an exam on 1</w:t>
      </w:r>
      <w:r w:rsidR="006D505B">
        <w:rPr>
          <w:rFonts w:ascii="Arial" w:hAnsi="Arial" w:cs="Arial"/>
          <w:sz w:val="21"/>
          <w:szCs w:val="21"/>
        </w:rPr>
        <w:t>7</w:t>
      </w:r>
      <w:r w:rsidRPr="1EFD4A72">
        <w:rPr>
          <w:rFonts w:ascii="Arial" w:hAnsi="Arial" w:cs="Arial"/>
          <w:sz w:val="21"/>
          <w:szCs w:val="21"/>
        </w:rPr>
        <w:t xml:space="preserve"> January 202</w:t>
      </w:r>
      <w:r w:rsidR="006D505B">
        <w:rPr>
          <w:rFonts w:ascii="Arial" w:hAnsi="Arial" w:cs="Arial"/>
          <w:sz w:val="21"/>
          <w:szCs w:val="21"/>
        </w:rPr>
        <w:t>5</w:t>
      </w:r>
      <w:r w:rsidRPr="1EFD4A72">
        <w:rPr>
          <w:rFonts w:ascii="Arial" w:hAnsi="Arial" w:cs="Arial"/>
          <w:sz w:val="21"/>
          <w:szCs w:val="21"/>
        </w:rPr>
        <w:t xml:space="preserve"> and for non-submission of coursework due on </w:t>
      </w:r>
      <w:r w:rsidR="006D505B">
        <w:rPr>
          <w:rFonts w:ascii="Arial" w:hAnsi="Arial" w:cs="Arial"/>
          <w:sz w:val="21"/>
          <w:szCs w:val="21"/>
        </w:rPr>
        <w:t>6</w:t>
      </w:r>
      <w:r w:rsidRPr="1EFD4A72">
        <w:rPr>
          <w:rFonts w:ascii="Arial" w:hAnsi="Arial" w:cs="Arial"/>
          <w:sz w:val="21"/>
          <w:szCs w:val="21"/>
        </w:rPr>
        <w:t xml:space="preserve"> December 202</w:t>
      </w:r>
      <w:r w:rsidR="006D505B">
        <w:rPr>
          <w:rFonts w:ascii="Arial" w:hAnsi="Arial" w:cs="Arial"/>
          <w:sz w:val="21"/>
          <w:szCs w:val="21"/>
        </w:rPr>
        <w:t>4</w:t>
      </w:r>
      <w:r w:rsidRPr="1EFD4A72">
        <w:rPr>
          <w:rFonts w:ascii="Arial" w:hAnsi="Arial" w:cs="Arial"/>
          <w:sz w:val="21"/>
          <w:szCs w:val="21"/>
        </w:rPr>
        <w:t>.  As evidence she submits a hospital discharge letter indicating that she gave birth on 12 January 202</w:t>
      </w:r>
      <w:r w:rsidR="006D505B">
        <w:rPr>
          <w:rFonts w:ascii="Arial" w:hAnsi="Arial" w:cs="Arial"/>
          <w:sz w:val="21"/>
          <w:szCs w:val="21"/>
        </w:rPr>
        <w:t>5</w:t>
      </w:r>
      <w:r w:rsidRPr="1EFD4A72">
        <w:rPr>
          <w:rFonts w:ascii="Arial" w:hAnsi="Arial" w:cs="Arial"/>
          <w:sz w:val="21"/>
          <w:szCs w:val="21"/>
        </w:rPr>
        <w:t>.</w:t>
      </w:r>
    </w:p>
    <w:p w14:paraId="74270AD6" w14:textId="77777777" w:rsidR="00CF4EC5" w:rsidRPr="00640A9F" w:rsidRDefault="00CF4EC5" w:rsidP="00CF4EC5">
      <w:pPr>
        <w:tabs>
          <w:tab w:val="left" w:pos="426"/>
        </w:tabs>
        <w:jc w:val="both"/>
        <w:rPr>
          <w:rFonts w:ascii="Arial" w:hAnsi="Arial" w:cs="Arial"/>
          <w:sz w:val="21"/>
          <w:szCs w:val="21"/>
        </w:rPr>
      </w:pPr>
    </w:p>
    <w:p w14:paraId="18D7AA35" w14:textId="77777777" w:rsidR="00CF4EC5" w:rsidRPr="006D2145" w:rsidRDefault="00CF4EC5" w:rsidP="00CF4EC5">
      <w:pPr>
        <w:tabs>
          <w:tab w:val="left" w:pos="426"/>
        </w:tabs>
        <w:jc w:val="both"/>
        <w:rPr>
          <w:rFonts w:ascii="Arial" w:hAnsi="Arial" w:cs="Arial"/>
          <w:sz w:val="21"/>
          <w:szCs w:val="21"/>
        </w:rPr>
      </w:pPr>
      <w:r w:rsidRPr="006D2145">
        <w:rPr>
          <w:rFonts w:ascii="Arial" w:hAnsi="Arial" w:cs="Arial"/>
          <w:sz w:val="21"/>
          <w:szCs w:val="21"/>
        </w:rPr>
        <w:t>In this case the student’s claim would be accepted for the exam because:</w:t>
      </w:r>
    </w:p>
    <w:p w14:paraId="24A96D7A" w14:textId="77777777" w:rsidR="00CF4EC5" w:rsidRPr="00EC7141" w:rsidRDefault="00CF4EC5" w:rsidP="00EC7141">
      <w:pPr>
        <w:pStyle w:val="ListParagraph"/>
        <w:numPr>
          <w:ilvl w:val="0"/>
          <w:numId w:val="13"/>
        </w:numPr>
        <w:tabs>
          <w:tab w:val="left" w:pos="2268"/>
        </w:tabs>
        <w:jc w:val="both"/>
        <w:rPr>
          <w:rFonts w:ascii="Arial" w:hAnsi="Arial" w:cs="Arial"/>
          <w:sz w:val="21"/>
          <w:szCs w:val="21"/>
        </w:rPr>
      </w:pPr>
      <w:r w:rsidRPr="00EC7141">
        <w:rPr>
          <w:rFonts w:ascii="Arial" w:hAnsi="Arial" w:cs="Arial"/>
          <w:sz w:val="21"/>
          <w:szCs w:val="21"/>
        </w:rPr>
        <w:t>There is clear evidence that the student was unable to attend on the day of the exam; even though the circumstance was not unforeseen, it was unavoidable</w:t>
      </w:r>
    </w:p>
    <w:p w14:paraId="12D999F8" w14:textId="77777777" w:rsidR="00CF4EC5" w:rsidRPr="006D2145" w:rsidRDefault="00CF4EC5" w:rsidP="00CF4EC5">
      <w:pPr>
        <w:tabs>
          <w:tab w:val="left" w:pos="426"/>
        </w:tabs>
        <w:jc w:val="both"/>
        <w:rPr>
          <w:rFonts w:ascii="Arial" w:hAnsi="Arial" w:cs="Arial"/>
          <w:sz w:val="21"/>
          <w:szCs w:val="21"/>
        </w:rPr>
      </w:pPr>
    </w:p>
    <w:p w14:paraId="40F47EDC" w14:textId="77777777" w:rsidR="00CF4EC5" w:rsidRPr="006D2145" w:rsidRDefault="00CF4EC5" w:rsidP="00CF4EC5">
      <w:pPr>
        <w:tabs>
          <w:tab w:val="left" w:pos="426"/>
        </w:tabs>
        <w:jc w:val="both"/>
        <w:rPr>
          <w:rFonts w:ascii="Arial" w:hAnsi="Arial" w:cs="Arial"/>
          <w:sz w:val="21"/>
          <w:szCs w:val="21"/>
        </w:rPr>
      </w:pPr>
      <w:r w:rsidRPr="006D2145">
        <w:rPr>
          <w:rFonts w:ascii="Arial" w:hAnsi="Arial" w:cs="Arial"/>
          <w:sz w:val="21"/>
          <w:szCs w:val="21"/>
        </w:rPr>
        <w:t>However, the student’s claim is rejected for the coursework because:</w:t>
      </w:r>
    </w:p>
    <w:p w14:paraId="7EB3877F" w14:textId="23DEB6E8" w:rsidR="00CF4EC5" w:rsidRPr="00EC7141" w:rsidRDefault="00CF4EC5" w:rsidP="00EC7141">
      <w:pPr>
        <w:pStyle w:val="ListParagraph"/>
        <w:numPr>
          <w:ilvl w:val="0"/>
          <w:numId w:val="13"/>
        </w:numPr>
        <w:tabs>
          <w:tab w:val="left" w:pos="2268"/>
        </w:tabs>
        <w:jc w:val="both"/>
        <w:rPr>
          <w:rFonts w:ascii="Arial" w:hAnsi="Arial" w:cs="Arial"/>
          <w:sz w:val="21"/>
          <w:szCs w:val="21"/>
        </w:rPr>
      </w:pPr>
      <w:r w:rsidRPr="00EC7141">
        <w:rPr>
          <w:rFonts w:ascii="Arial" w:hAnsi="Arial" w:cs="Arial"/>
          <w:sz w:val="21"/>
          <w:szCs w:val="21"/>
        </w:rPr>
        <w:t>There is no evidence that the student’s circumstances in December were sudden and unforeseen, and the student would be expected to be able to complete and submit coursework during pregnancy.</w:t>
      </w:r>
    </w:p>
    <w:p w14:paraId="48622193" w14:textId="396AB4D7" w:rsidR="00CD779A" w:rsidRDefault="00CD779A" w:rsidP="00CD779A">
      <w:pPr>
        <w:tabs>
          <w:tab w:val="left" w:pos="2268"/>
        </w:tabs>
        <w:jc w:val="both"/>
        <w:rPr>
          <w:rFonts w:ascii="Arial" w:hAnsi="Arial" w:cs="Arial"/>
          <w:sz w:val="21"/>
          <w:szCs w:val="21"/>
        </w:rPr>
      </w:pPr>
    </w:p>
    <w:tbl>
      <w:tblPr>
        <w:tblW w:w="9781" w:type="dxa"/>
        <w:tblInd w:w="108" w:type="dxa"/>
        <w:shd w:val="clear" w:color="auto" w:fill="CCCCCC"/>
        <w:tblLook w:val="04A0" w:firstRow="1" w:lastRow="0" w:firstColumn="1" w:lastColumn="0" w:noHBand="0" w:noVBand="1"/>
      </w:tblPr>
      <w:tblGrid>
        <w:gridCol w:w="9781"/>
      </w:tblGrid>
      <w:tr w:rsidR="00CF4EC5" w:rsidRPr="009240EB" w14:paraId="564B90B9" w14:textId="77777777">
        <w:tc>
          <w:tcPr>
            <w:tcW w:w="9781" w:type="dxa"/>
            <w:shd w:val="clear" w:color="auto" w:fill="CCCCCC"/>
          </w:tcPr>
          <w:p w14:paraId="592AB416" w14:textId="2ABE6811" w:rsidR="00CF4EC5" w:rsidRPr="009240EB" w:rsidRDefault="00CF4EC5" w:rsidP="00CF4EC5">
            <w:pPr>
              <w:tabs>
                <w:tab w:val="left" w:pos="426"/>
              </w:tabs>
              <w:ind w:hanging="34"/>
              <w:jc w:val="center"/>
              <w:rPr>
                <w:rFonts w:ascii="Arial" w:hAnsi="Arial" w:cs="Arial"/>
                <w:b/>
              </w:rPr>
            </w:pPr>
            <w:r w:rsidRPr="009240EB">
              <w:rPr>
                <w:rFonts w:ascii="Arial" w:hAnsi="Arial" w:cs="Arial"/>
                <w:b/>
              </w:rPr>
              <w:t xml:space="preserve">Scenario </w:t>
            </w:r>
            <w:r w:rsidR="00401573">
              <w:rPr>
                <w:rFonts w:ascii="Arial" w:hAnsi="Arial" w:cs="Arial"/>
                <w:b/>
              </w:rPr>
              <w:t>5</w:t>
            </w:r>
          </w:p>
        </w:tc>
      </w:tr>
    </w:tbl>
    <w:p w14:paraId="2BFBF628" w14:textId="77777777" w:rsidR="00CF4EC5" w:rsidRPr="009240EB" w:rsidRDefault="00CF4EC5" w:rsidP="00CF4EC5">
      <w:pPr>
        <w:tabs>
          <w:tab w:val="left" w:pos="426"/>
        </w:tabs>
        <w:ind w:hanging="34"/>
        <w:jc w:val="both"/>
        <w:rPr>
          <w:rFonts w:ascii="Arial" w:hAnsi="Arial" w:cs="Arial"/>
          <w:sz w:val="20"/>
          <w:szCs w:val="20"/>
        </w:rPr>
      </w:pPr>
    </w:p>
    <w:p w14:paraId="7C1F140D" w14:textId="2F1FEC89" w:rsidR="00CF4EC5" w:rsidRPr="00640A9F" w:rsidRDefault="1EFD4A72" w:rsidP="00CD779A">
      <w:pPr>
        <w:tabs>
          <w:tab w:val="left" w:pos="426"/>
        </w:tabs>
        <w:jc w:val="both"/>
        <w:rPr>
          <w:rFonts w:ascii="Arial" w:hAnsi="Arial" w:cs="Arial"/>
          <w:sz w:val="21"/>
          <w:szCs w:val="21"/>
        </w:rPr>
      </w:pPr>
      <w:r w:rsidRPr="1EFD4A72">
        <w:rPr>
          <w:rFonts w:ascii="Arial" w:hAnsi="Arial" w:cs="Arial"/>
          <w:sz w:val="21"/>
          <w:szCs w:val="21"/>
        </w:rPr>
        <w:t>A student submits a mitigating circumstances claim for all the exams he was due to sit in January 202</w:t>
      </w:r>
      <w:r w:rsidR="006D505B">
        <w:rPr>
          <w:rFonts w:ascii="Arial" w:hAnsi="Arial" w:cs="Arial"/>
          <w:sz w:val="21"/>
          <w:szCs w:val="21"/>
        </w:rPr>
        <w:t>5</w:t>
      </w:r>
      <w:r w:rsidRPr="1EFD4A72">
        <w:rPr>
          <w:rFonts w:ascii="Arial" w:hAnsi="Arial" w:cs="Arial"/>
          <w:sz w:val="21"/>
          <w:szCs w:val="21"/>
        </w:rPr>
        <w:t xml:space="preserve"> and cites the death of his grandfather on 6 January 202</w:t>
      </w:r>
      <w:r w:rsidR="006D505B">
        <w:rPr>
          <w:rFonts w:ascii="Arial" w:hAnsi="Arial" w:cs="Arial"/>
          <w:sz w:val="21"/>
          <w:szCs w:val="21"/>
        </w:rPr>
        <w:t>5</w:t>
      </w:r>
      <w:r w:rsidRPr="1EFD4A72">
        <w:rPr>
          <w:rFonts w:ascii="Arial" w:hAnsi="Arial" w:cs="Arial"/>
          <w:sz w:val="21"/>
          <w:szCs w:val="21"/>
        </w:rPr>
        <w:t xml:space="preserve"> as the reason.  In his statement he explains that he is unable to obtain a death certificate as evidence because the death occurred abroad in a remote part of the world.  However, he submits a letter from his GP that states that the GP saw the student on 10 January 202</w:t>
      </w:r>
      <w:r w:rsidR="006D505B">
        <w:rPr>
          <w:rFonts w:ascii="Arial" w:hAnsi="Arial" w:cs="Arial"/>
          <w:sz w:val="21"/>
          <w:szCs w:val="21"/>
        </w:rPr>
        <w:t>5</w:t>
      </w:r>
      <w:r w:rsidRPr="1EFD4A72">
        <w:rPr>
          <w:rFonts w:ascii="Arial" w:hAnsi="Arial" w:cs="Arial"/>
          <w:sz w:val="21"/>
          <w:szCs w:val="21"/>
        </w:rPr>
        <w:t xml:space="preserve"> and that the student will be unfit to attend the University during January 202</w:t>
      </w:r>
      <w:r w:rsidR="006D505B">
        <w:rPr>
          <w:rFonts w:ascii="Arial" w:hAnsi="Arial" w:cs="Arial"/>
          <w:sz w:val="21"/>
          <w:szCs w:val="21"/>
        </w:rPr>
        <w:t>5</w:t>
      </w:r>
      <w:r w:rsidRPr="1EFD4A72">
        <w:rPr>
          <w:rFonts w:ascii="Arial" w:hAnsi="Arial" w:cs="Arial"/>
          <w:sz w:val="21"/>
          <w:szCs w:val="21"/>
        </w:rPr>
        <w:t xml:space="preserve"> due to his emotional state.</w:t>
      </w:r>
      <w:r w:rsidRPr="1EFD4A72">
        <w:rPr>
          <w:rFonts w:ascii="Arial" w:hAnsi="Arial" w:cs="Arial"/>
          <w:color w:val="FF0000"/>
          <w:sz w:val="21"/>
          <w:szCs w:val="21"/>
        </w:rPr>
        <w:t xml:space="preserve"> </w:t>
      </w:r>
    </w:p>
    <w:p w14:paraId="4F51276A" w14:textId="77777777" w:rsidR="00CF4EC5" w:rsidRPr="00640A9F" w:rsidRDefault="00CF4EC5" w:rsidP="00CF4EC5">
      <w:pPr>
        <w:tabs>
          <w:tab w:val="left" w:pos="426"/>
        </w:tabs>
        <w:jc w:val="both"/>
        <w:rPr>
          <w:rFonts w:ascii="Arial" w:hAnsi="Arial" w:cs="Arial"/>
          <w:sz w:val="21"/>
          <w:szCs w:val="21"/>
        </w:rPr>
      </w:pPr>
    </w:p>
    <w:p w14:paraId="7761EE89" w14:textId="77777777" w:rsidR="00CF4EC5" w:rsidRPr="00640A9F" w:rsidRDefault="00CF4EC5" w:rsidP="00CF4EC5">
      <w:pPr>
        <w:tabs>
          <w:tab w:val="left" w:pos="426"/>
        </w:tabs>
        <w:jc w:val="both"/>
        <w:rPr>
          <w:rFonts w:ascii="Arial" w:hAnsi="Arial" w:cs="Arial"/>
          <w:sz w:val="21"/>
          <w:szCs w:val="21"/>
        </w:rPr>
      </w:pPr>
      <w:r w:rsidRPr="00640A9F">
        <w:rPr>
          <w:rFonts w:ascii="Arial" w:hAnsi="Arial" w:cs="Arial"/>
          <w:sz w:val="21"/>
          <w:szCs w:val="21"/>
        </w:rPr>
        <w:t>In this case the student’s claim would be accepted for the exams because:</w:t>
      </w:r>
    </w:p>
    <w:p w14:paraId="03090698" w14:textId="77777777" w:rsidR="00CF4EC5" w:rsidRPr="00EC7141" w:rsidRDefault="00CF4EC5" w:rsidP="00EC7141">
      <w:pPr>
        <w:pStyle w:val="ListParagraph"/>
        <w:numPr>
          <w:ilvl w:val="0"/>
          <w:numId w:val="13"/>
        </w:numPr>
        <w:tabs>
          <w:tab w:val="left" w:pos="2268"/>
        </w:tabs>
        <w:jc w:val="both"/>
        <w:rPr>
          <w:rFonts w:ascii="Arial" w:hAnsi="Arial" w:cs="Arial"/>
          <w:sz w:val="21"/>
          <w:szCs w:val="21"/>
        </w:rPr>
      </w:pPr>
      <w:r w:rsidRPr="00EC7141">
        <w:rPr>
          <w:rFonts w:ascii="Arial" w:hAnsi="Arial" w:cs="Arial"/>
          <w:sz w:val="21"/>
          <w:szCs w:val="21"/>
        </w:rPr>
        <w:t>Despite there being no death certificate there is secondary independent evidence of the death and clear evidence of the impact upon the student being such that he was unable to attend on the days of the exams.</w:t>
      </w:r>
    </w:p>
    <w:p w14:paraId="3ED31B8C" w14:textId="77777777" w:rsidR="0074097F" w:rsidRDefault="0074097F" w:rsidP="00CF4EC5">
      <w:pPr>
        <w:tabs>
          <w:tab w:val="left" w:pos="426"/>
        </w:tabs>
        <w:ind w:hanging="34"/>
        <w:jc w:val="both"/>
        <w:rPr>
          <w:rFonts w:ascii="Arial" w:hAnsi="Arial" w:cs="Arial"/>
          <w:szCs w:val="18"/>
        </w:rPr>
      </w:pPr>
    </w:p>
    <w:tbl>
      <w:tblPr>
        <w:tblW w:w="9781" w:type="dxa"/>
        <w:tblInd w:w="108" w:type="dxa"/>
        <w:shd w:val="clear" w:color="auto" w:fill="CCCCCC"/>
        <w:tblLook w:val="04A0" w:firstRow="1" w:lastRow="0" w:firstColumn="1" w:lastColumn="0" w:noHBand="0" w:noVBand="1"/>
      </w:tblPr>
      <w:tblGrid>
        <w:gridCol w:w="9781"/>
      </w:tblGrid>
      <w:tr w:rsidR="00CF4EC5" w:rsidRPr="009240EB" w14:paraId="50C6521B" w14:textId="77777777">
        <w:tc>
          <w:tcPr>
            <w:tcW w:w="9781" w:type="dxa"/>
            <w:shd w:val="clear" w:color="auto" w:fill="CCCCCC"/>
          </w:tcPr>
          <w:p w14:paraId="43D4AB8E" w14:textId="726A68A0" w:rsidR="00CF4EC5" w:rsidRPr="009240EB" w:rsidRDefault="00CF4EC5" w:rsidP="00CF4EC5">
            <w:pPr>
              <w:tabs>
                <w:tab w:val="left" w:pos="426"/>
              </w:tabs>
              <w:ind w:hanging="34"/>
              <w:jc w:val="center"/>
              <w:rPr>
                <w:rFonts w:ascii="Arial" w:hAnsi="Arial" w:cs="Arial"/>
                <w:b/>
              </w:rPr>
            </w:pPr>
            <w:r w:rsidRPr="009240EB">
              <w:rPr>
                <w:rFonts w:ascii="Arial" w:hAnsi="Arial" w:cs="Arial"/>
                <w:b/>
              </w:rPr>
              <w:t xml:space="preserve">Scenario </w:t>
            </w:r>
            <w:r w:rsidR="00401573">
              <w:rPr>
                <w:rFonts w:ascii="Arial" w:hAnsi="Arial" w:cs="Arial"/>
                <w:b/>
              </w:rPr>
              <w:t>6</w:t>
            </w:r>
          </w:p>
        </w:tc>
      </w:tr>
    </w:tbl>
    <w:p w14:paraId="6348C8BF" w14:textId="77777777" w:rsidR="00CF4EC5" w:rsidRPr="009240EB" w:rsidRDefault="00CF4EC5" w:rsidP="00CF4EC5">
      <w:pPr>
        <w:tabs>
          <w:tab w:val="left" w:pos="426"/>
        </w:tabs>
        <w:ind w:hanging="34"/>
        <w:jc w:val="both"/>
        <w:rPr>
          <w:rFonts w:ascii="Arial" w:hAnsi="Arial" w:cs="Arial"/>
          <w:sz w:val="20"/>
          <w:szCs w:val="20"/>
        </w:rPr>
      </w:pPr>
    </w:p>
    <w:p w14:paraId="7A4A39A6" w14:textId="084371BD" w:rsidR="00CF4EC5" w:rsidRDefault="1EFD4A72" w:rsidP="00CD779A">
      <w:pPr>
        <w:tabs>
          <w:tab w:val="left" w:pos="426"/>
        </w:tabs>
        <w:jc w:val="both"/>
        <w:rPr>
          <w:rFonts w:ascii="Arial" w:hAnsi="Arial" w:cs="Arial"/>
          <w:sz w:val="21"/>
          <w:szCs w:val="21"/>
        </w:rPr>
      </w:pPr>
      <w:r w:rsidRPr="1EFD4A72">
        <w:rPr>
          <w:rFonts w:ascii="Arial" w:hAnsi="Arial" w:cs="Arial"/>
          <w:sz w:val="21"/>
          <w:szCs w:val="21"/>
        </w:rPr>
        <w:t xml:space="preserve">A student has been feeling unwell since </w:t>
      </w:r>
      <w:r w:rsidR="00AA7EE6">
        <w:rPr>
          <w:rFonts w:ascii="Arial" w:hAnsi="Arial" w:cs="Arial"/>
          <w:sz w:val="21"/>
          <w:szCs w:val="21"/>
        </w:rPr>
        <w:t>1</w:t>
      </w:r>
      <w:r w:rsidR="006D505B">
        <w:rPr>
          <w:rFonts w:ascii="Arial" w:hAnsi="Arial" w:cs="Arial"/>
          <w:sz w:val="21"/>
          <w:szCs w:val="21"/>
        </w:rPr>
        <w:t>4</w:t>
      </w:r>
      <w:r w:rsidRPr="1EFD4A72">
        <w:rPr>
          <w:rFonts w:ascii="Arial" w:hAnsi="Arial" w:cs="Arial"/>
          <w:sz w:val="21"/>
          <w:szCs w:val="21"/>
        </w:rPr>
        <w:t xml:space="preserve"> January 202</w:t>
      </w:r>
      <w:r w:rsidR="006D505B">
        <w:rPr>
          <w:rFonts w:ascii="Arial" w:hAnsi="Arial" w:cs="Arial"/>
          <w:sz w:val="21"/>
          <w:szCs w:val="21"/>
        </w:rPr>
        <w:t>5</w:t>
      </w:r>
      <w:r w:rsidRPr="1EFD4A72">
        <w:rPr>
          <w:rFonts w:ascii="Arial" w:hAnsi="Arial" w:cs="Arial"/>
          <w:sz w:val="21"/>
          <w:szCs w:val="21"/>
        </w:rPr>
        <w:t xml:space="preserve"> but sits an exam on </w:t>
      </w:r>
      <w:r w:rsidR="00AA7EE6">
        <w:rPr>
          <w:rFonts w:ascii="Arial" w:hAnsi="Arial" w:cs="Arial"/>
          <w:sz w:val="21"/>
          <w:szCs w:val="21"/>
        </w:rPr>
        <w:t>1</w:t>
      </w:r>
      <w:r w:rsidR="006D505B">
        <w:rPr>
          <w:rFonts w:ascii="Arial" w:hAnsi="Arial" w:cs="Arial"/>
          <w:sz w:val="21"/>
          <w:szCs w:val="21"/>
        </w:rPr>
        <w:t>7</w:t>
      </w:r>
      <w:r w:rsidRPr="1EFD4A72">
        <w:rPr>
          <w:rFonts w:ascii="Arial" w:hAnsi="Arial" w:cs="Arial"/>
          <w:sz w:val="21"/>
          <w:szCs w:val="21"/>
        </w:rPr>
        <w:t xml:space="preserve"> January 202</w:t>
      </w:r>
      <w:r w:rsidR="006D505B">
        <w:rPr>
          <w:rFonts w:ascii="Arial" w:hAnsi="Arial" w:cs="Arial"/>
          <w:sz w:val="21"/>
          <w:szCs w:val="21"/>
        </w:rPr>
        <w:t>5</w:t>
      </w:r>
      <w:r w:rsidRPr="1EFD4A72">
        <w:rPr>
          <w:rFonts w:ascii="Arial" w:hAnsi="Arial" w:cs="Arial"/>
          <w:sz w:val="21"/>
          <w:szCs w:val="21"/>
        </w:rPr>
        <w:t>.  She has to leave before the end because she feels unwell and cannot continue.  The student sees her GP the next day and he confirms that she has chickenpox and that as a result she would have been feeling very ill the day before.</w:t>
      </w:r>
    </w:p>
    <w:p w14:paraId="0C929596" w14:textId="77777777" w:rsidR="00CF4EC5" w:rsidRPr="00640A9F" w:rsidRDefault="00CF4EC5" w:rsidP="00CF4EC5">
      <w:pPr>
        <w:tabs>
          <w:tab w:val="left" w:pos="426"/>
        </w:tabs>
        <w:jc w:val="both"/>
        <w:rPr>
          <w:rFonts w:ascii="Arial" w:hAnsi="Arial" w:cs="Arial"/>
          <w:sz w:val="21"/>
          <w:szCs w:val="21"/>
        </w:rPr>
      </w:pPr>
      <w:r>
        <w:rPr>
          <w:rFonts w:ascii="Arial" w:hAnsi="Arial" w:cs="Arial"/>
          <w:sz w:val="21"/>
          <w:szCs w:val="21"/>
        </w:rPr>
        <w:t xml:space="preserve"> </w:t>
      </w:r>
    </w:p>
    <w:p w14:paraId="4AD97293" w14:textId="24CF6E2E" w:rsidR="000A7FAE" w:rsidRDefault="00CF4EC5" w:rsidP="00611ECD">
      <w:pPr>
        <w:tabs>
          <w:tab w:val="left" w:pos="426"/>
        </w:tabs>
        <w:jc w:val="both"/>
        <w:rPr>
          <w:rFonts w:ascii="Arial" w:hAnsi="Arial" w:cs="Arial"/>
          <w:sz w:val="21"/>
          <w:szCs w:val="21"/>
        </w:rPr>
      </w:pPr>
      <w:r w:rsidRPr="00640A9F">
        <w:rPr>
          <w:rFonts w:ascii="Arial" w:hAnsi="Arial" w:cs="Arial"/>
          <w:sz w:val="21"/>
          <w:szCs w:val="21"/>
        </w:rPr>
        <w:t>In this case the s</w:t>
      </w:r>
      <w:r>
        <w:rPr>
          <w:rFonts w:ascii="Arial" w:hAnsi="Arial" w:cs="Arial"/>
          <w:sz w:val="21"/>
          <w:szCs w:val="21"/>
        </w:rPr>
        <w:t xml:space="preserve">tudent’s claim would be </w:t>
      </w:r>
      <w:r w:rsidR="003E340F">
        <w:rPr>
          <w:rFonts w:ascii="Arial" w:hAnsi="Arial" w:cs="Arial"/>
          <w:sz w:val="21"/>
          <w:szCs w:val="21"/>
        </w:rPr>
        <w:t xml:space="preserve">invalid as claims for </w:t>
      </w:r>
      <w:r>
        <w:rPr>
          <w:rFonts w:ascii="Arial" w:hAnsi="Arial" w:cs="Arial"/>
          <w:sz w:val="21"/>
          <w:szCs w:val="21"/>
        </w:rPr>
        <w:t xml:space="preserve">poor performance </w:t>
      </w:r>
      <w:r w:rsidR="003E340F">
        <w:rPr>
          <w:rFonts w:ascii="Arial" w:hAnsi="Arial" w:cs="Arial"/>
          <w:sz w:val="21"/>
          <w:szCs w:val="21"/>
        </w:rPr>
        <w:t xml:space="preserve">in </w:t>
      </w:r>
      <w:r>
        <w:rPr>
          <w:rFonts w:ascii="Arial" w:hAnsi="Arial" w:cs="Arial"/>
          <w:sz w:val="21"/>
          <w:szCs w:val="21"/>
        </w:rPr>
        <w:t>examination</w:t>
      </w:r>
      <w:r w:rsidR="003E340F">
        <w:rPr>
          <w:rFonts w:ascii="Arial" w:hAnsi="Arial" w:cs="Arial"/>
          <w:sz w:val="21"/>
          <w:szCs w:val="21"/>
        </w:rPr>
        <w:t>s are no longer permitted under the university’s regulations</w:t>
      </w:r>
      <w:r w:rsidR="000B4A83">
        <w:rPr>
          <w:rFonts w:ascii="Arial" w:hAnsi="Arial" w:cs="Arial"/>
          <w:sz w:val="21"/>
          <w:szCs w:val="21"/>
        </w:rPr>
        <w:t xml:space="preserve">.  </w:t>
      </w:r>
      <w:r w:rsidR="000B4A83" w:rsidRPr="00611ECD">
        <w:rPr>
          <w:rFonts w:ascii="Arial" w:hAnsi="Arial" w:cs="Arial"/>
          <w:sz w:val="21"/>
          <w:szCs w:val="21"/>
        </w:rPr>
        <w:t xml:space="preserve">If a student attends an assessment, submits a piece of coursework etc., </w:t>
      </w:r>
      <w:r w:rsidR="00F62D57">
        <w:rPr>
          <w:rFonts w:ascii="Arial" w:hAnsi="Arial" w:cs="Arial"/>
          <w:sz w:val="21"/>
          <w:szCs w:val="21"/>
        </w:rPr>
        <w:t>they are</w:t>
      </w:r>
      <w:r w:rsidR="000B4A83" w:rsidRPr="00611ECD">
        <w:rPr>
          <w:rFonts w:ascii="Arial" w:hAnsi="Arial" w:cs="Arial"/>
          <w:sz w:val="21"/>
          <w:szCs w:val="21"/>
        </w:rPr>
        <w:t xml:space="preserve"> declaring that </w:t>
      </w:r>
      <w:r w:rsidR="00F62D57">
        <w:rPr>
          <w:rFonts w:ascii="Arial" w:hAnsi="Arial" w:cs="Arial"/>
          <w:sz w:val="21"/>
          <w:szCs w:val="21"/>
        </w:rPr>
        <w:t>they are</w:t>
      </w:r>
      <w:r w:rsidR="000B4A83" w:rsidRPr="00611ECD">
        <w:rPr>
          <w:rFonts w:ascii="Arial" w:hAnsi="Arial" w:cs="Arial"/>
          <w:sz w:val="21"/>
          <w:szCs w:val="21"/>
        </w:rPr>
        <w:t xml:space="preserve"> fit to take the assessment</w:t>
      </w:r>
      <w:r w:rsidR="000B4A83">
        <w:rPr>
          <w:rFonts w:ascii="Arial" w:hAnsi="Arial" w:cs="Arial"/>
          <w:sz w:val="21"/>
          <w:szCs w:val="21"/>
        </w:rPr>
        <w:t>.</w:t>
      </w:r>
    </w:p>
    <w:p w14:paraId="7461C136" w14:textId="77777777" w:rsidR="00812CE8" w:rsidRDefault="00812CE8" w:rsidP="00611ECD">
      <w:pPr>
        <w:tabs>
          <w:tab w:val="left" w:pos="426"/>
        </w:tabs>
        <w:jc w:val="both"/>
        <w:rPr>
          <w:rFonts w:ascii="Arial" w:hAnsi="Arial" w:cs="Arial"/>
          <w:sz w:val="21"/>
          <w:szCs w:val="21"/>
        </w:rPr>
      </w:pPr>
    </w:p>
    <w:p w14:paraId="599164F0" w14:textId="77777777" w:rsidR="006C6DA9" w:rsidRPr="001F0B8F" w:rsidRDefault="006C6DA9" w:rsidP="00611ECD">
      <w:pPr>
        <w:tabs>
          <w:tab w:val="left" w:pos="426"/>
        </w:tabs>
        <w:jc w:val="both"/>
        <w:rPr>
          <w:rFonts w:ascii="Arial" w:hAnsi="Arial" w:cs="Arial"/>
          <w:sz w:val="21"/>
          <w:szCs w:val="21"/>
        </w:rPr>
      </w:pPr>
    </w:p>
    <w:tbl>
      <w:tblPr>
        <w:tblW w:w="9781" w:type="dxa"/>
        <w:tblInd w:w="108" w:type="dxa"/>
        <w:tblLook w:val="04A0" w:firstRow="1" w:lastRow="0" w:firstColumn="1" w:lastColumn="0" w:noHBand="0" w:noVBand="1"/>
      </w:tblPr>
      <w:tblGrid>
        <w:gridCol w:w="1843"/>
        <w:gridCol w:w="7938"/>
      </w:tblGrid>
      <w:tr w:rsidR="00CF4EC5" w:rsidRPr="00640A9F" w14:paraId="341DEC43" w14:textId="77777777" w:rsidTr="00DA4D36">
        <w:trPr>
          <w:trHeight w:val="414"/>
        </w:trPr>
        <w:tc>
          <w:tcPr>
            <w:tcW w:w="1843" w:type="dxa"/>
            <w:tcBorders>
              <w:top w:val="single" w:sz="4" w:space="0" w:color="auto"/>
              <w:left w:val="single" w:sz="4" w:space="0" w:color="auto"/>
              <w:bottom w:val="single" w:sz="4" w:space="0" w:color="auto"/>
            </w:tcBorders>
            <w:shd w:val="clear" w:color="auto" w:fill="000000" w:themeFill="text1"/>
            <w:vAlign w:val="center"/>
          </w:tcPr>
          <w:p w14:paraId="060E4305" w14:textId="77777777" w:rsidR="00CF4EC5" w:rsidRPr="00640A9F" w:rsidRDefault="00CF4EC5" w:rsidP="00EC7141">
            <w:pPr>
              <w:pStyle w:val="Heading"/>
            </w:pPr>
            <w:bookmarkStart w:id="4" w:name="Section_5"/>
            <w:bookmarkEnd w:id="4"/>
            <w:r w:rsidRPr="00640A9F">
              <w:t xml:space="preserve">Section 5 </w:t>
            </w:r>
          </w:p>
        </w:tc>
        <w:tc>
          <w:tcPr>
            <w:tcW w:w="7938" w:type="dxa"/>
            <w:tcBorders>
              <w:top w:val="single" w:sz="4" w:space="0" w:color="auto"/>
              <w:bottom w:val="single" w:sz="4" w:space="0" w:color="auto"/>
              <w:right w:val="single" w:sz="4" w:space="0" w:color="auto"/>
            </w:tcBorders>
            <w:vAlign w:val="center"/>
          </w:tcPr>
          <w:p w14:paraId="6C2DCCFD" w14:textId="77777777" w:rsidR="00CF4EC5" w:rsidRPr="00640A9F" w:rsidRDefault="00CF4EC5" w:rsidP="00EC7141">
            <w:pPr>
              <w:pStyle w:val="Heading"/>
            </w:pPr>
            <w:r w:rsidRPr="00640A9F">
              <w:t>Sources of further information / assistance</w:t>
            </w:r>
          </w:p>
        </w:tc>
      </w:tr>
    </w:tbl>
    <w:p w14:paraId="7AFDA4F9" w14:textId="77777777" w:rsidR="00CF4EC5" w:rsidRPr="007C37C9" w:rsidRDefault="00CF4EC5" w:rsidP="00CF4EC5">
      <w:pPr>
        <w:tabs>
          <w:tab w:val="left" w:pos="426"/>
        </w:tabs>
        <w:autoSpaceDE w:val="0"/>
        <w:autoSpaceDN w:val="0"/>
        <w:adjustRightInd w:val="0"/>
        <w:rPr>
          <w:rFonts w:ascii="Arial" w:hAnsi="Arial" w:cs="Arial"/>
          <w:b/>
          <w:bCs/>
          <w:sz w:val="21"/>
          <w:szCs w:val="21"/>
        </w:rPr>
      </w:pPr>
    </w:p>
    <w:p w14:paraId="6FAECE1A" w14:textId="33F8433D" w:rsidR="00CF4EC5" w:rsidRPr="00EC7141" w:rsidRDefault="00712FFA" w:rsidP="00EC7141">
      <w:pPr>
        <w:pStyle w:val="ListParagraph"/>
        <w:numPr>
          <w:ilvl w:val="0"/>
          <w:numId w:val="12"/>
        </w:numPr>
        <w:tabs>
          <w:tab w:val="left" w:pos="2268"/>
        </w:tabs>
        <w:autoSpaceDE w:val="0"/>
        <w:autoSpaceDN w:val="0"/>
        <w:adjustRightInd w:val="0"/>
        <w:rPr>
          <w:rFonts w:ascii="Arial" w:hAnsi="Arial" w:cs="Arial"/>
          <w:sz w:val="21"/>
          <w:szCs w:val="21"/>
        </w:rPr>
      </w:pPr>
      <w:r w:rsidRPr="00EC7141">
        <w:rPr>
          <w:rFonts w:ascii="Arial" w:hAnsi="Arial" w:cs="Arial"/>
          <w:sz w:val="21"/>
          <w:szCs w:val="21"/>
          <w:lang w:val="en-US"/>
        </w:rPr>
        <w:t>For f</w:t>
      </w:r>
      <w:r w:rsidR="00CF4EC5" w:rsidRPr="00EC7141">
        <w:rPr>
          <w:rFonts w:ascii="Arial" w:hAnsi="Arial" w:cs="Arial"/>
          <w:sz w:val="21"/>
          <w:szCs w:val="21"/>
          <w:lang w:val="en-US"/>
        </w:rPr>
        <w:t xml:space="preserve">urther information </w:t>
      </w:r>
      <w:r w:rsidRPr="00EC7141">
        <w:rPr>
          <w:rFonts w:ascii="Arial" w:hAnsi="Arial" w:cs="Arial"/>
          <w:sz w:val="21"/>
          <w:szCs w:val="21"/>
          <w:lang w:val="en-US"/>
        </w:rPr>
        <w:t>regarding th</w:t>
      </w:r>
      <w:r w:rsidR="006D505B">
        <w:rPr>
          <w:rFonts w:ascii="Arial" w:hAnsi="Arial" w:cs="Arial"/>
          <w:sz w:val="21"/>
          <w:szCs w:val="21"/>
          <w:lang w:val="en-US"/>
        </w:rPr>
        <w:t xml:space="preserve">e mitigating circumstances process, </w:t>
      </w:r>
      <w:r w:rsidR="00B20020" w:rsidRPr="00EC7141">
        <w:rPr>
          <w:rFonts w:ascii="Arial" w:hAnsi="Arial" w:cs="Arial"/>
          <w:sz w:val="21"/>
          <w:szCs w:val="21"/>
          <w:lang w:val="en-US"/>
        </w:rPr>
        <w:t xml:space="preserve">please </w:t>
      </w:r>
      <w:r w:rsidR="0015405E">
        <w:rPr>
          <w:rFonts w:ascii="Arial" w:hAnsi="Arial" w:cs="Arial"/>
          <w:sz w:val="21"/>
          <w:szCs w:val="21"/>
          <w:lang w:val="en-US"/>
        </w:rPr>
        <w:t xml:space="preserve">see the </w:t>
      </w:r>
      <w:hyperlink r:id="rId14" w:history="1">
        <w:r w:rsidR="0015405E" w:rsidRPr="0015405E">
          <w:rPr>
            <w:rStyle w:val="Hyperlink"/>
            <w:rFonts w:ascii="Arial" w:hAnsi="Arial" w:cs="Arial"/>
            <w:sz w:val="21"/>
            <w:szCs w:val="21"/>
            <w:lang w:val="en-US"/>
          </w:rPr>
          <w:t>Mitigating Circumstances webpage</w:t>
        </w:r>
      </w:hyperlink>
    </w:p>
    <w:p w14:paraId="2025C025" w14:textId="77777777" w:rsidR="00CF4EC5" w:rsidRPr="009240EB" w:rsidRDefault="00CF4EC5" w:rsidP="00CF4EC5">
      <w:pPr>
        <w:tabs>
          <w:tab w:val="left" w:pos="2268"/>
        </w:tabs>
        <w:autoSpaceDE w:val="0"/>
        <w:autoSpaceDN w:val="0"/>
        <w:adjustRightInd w:val="0"/>
        <w:ind w:left="2268" w:hanging="425"/>
        <w:rPr>
          <w:rFonts w:ascii="Arial" w:hAnsi="Arial" w:cs="Arial"/>
          <w:sz w:val="10"/>
          <w:szCs w:val="10"/>
          <w:lang w:val="en-US"/>
        </w:rPr>
      </w:pPr>
    </w:p>
    <w:p w14:paraId="09F3725D" w14:textId="288C7B16" w:rsidR="00723B39" w:rsidRPr="00EC7141" w:rsidRDefault="00CF4EC5" w:rsidP="00EC7141">
      <w:pPr>
        <w:pStyle w:val="ListParagraph"/>
        <w:numPr>
          <w:ilvl w:val="0"/>
          <w:numId w:val="12"/>
        </w:numPr>
        <w:tabs>
          <w:tab w:val="left" w:pos="2268"/>
        </w:tabs>
        <w:autoSpaceDE w:val="0"/>
        <w:autoSpaceDN w:val="0"/>
        <w:adjustRightInd w:val="0"/>
        <w:rPr>
          <w:rFonts w:ascii="Wingdings 2" w:eastAsia="Wingdings 2" w:hAnsi="Wingdings 2" w:cs="Wingdings 2"/>
          <w:b/>
          <w:bCs/>
          <w:sz w:val="21"/>
          <w:szCs w:val="21"/>
        </w:rPr>
      </w:pPr>
      <w:r w:rsidRPr="00EC7141">
        <w:rPr>
          <w:rFonts w:ascii="Arial" w:hAnsi="Arial" w:cs="Arial"/>
          <w:sz w:val="21"/>
          <w:szCs w:val="21"/>
        </w:rPr>
        <w:t>If you require assistance completing th</w:t>
      </w:r>
      <w:r w:rsidR="00712FFA" w:rsidRPr="00EC7141">
        <w:rPr>
          <w:rFonts w:ascii="Arial" w:hAnsi="Arial" w:cs="Arial"/>
          <w:sz w:val="21"/>
          <w:szCs w:val="21"/>
        </w:rPr>
        <w:t xml:space="preserve">e </w:t>
      </w:r>
      <w:r w:rsidR="0042140F" w:rsidRPr="00EC7141">
        <w:rPr>
          <w:rFonts w:ascii="Arial" w:hAnsi="Arial" w:cs="Arial"/>
          <w:sz w:val="21"/>
          <w:szCs w:val="21"/>
        </w:rPr>
        <w:t>form</w:t>
      </w:r>
      <w:r w:rsidRPr="00EC7141">
        <w:rPr>
          <w:rFonts w:ascii="Arial" w:hAnsi="Arial" w:cs="Arial"/>
          <w:sz w:val="21"/>
          <w:szCs w:val="21"/>
        </w:rPr>
        <w:t xml:space="preserve"> – please contact the </w:t>
      </w:r>
      <w:hyperlink r:id="rId15" w:history="1">
        <w:r w:rsidRPr="00BB2EFD">
          <w:rPr>
            <w:rStyle w:val="Hyperlink"/>
            <w:rFonts w:ascii="Arial" w:hAnsi="Arial" w:cs="Arial"/>
            <w:sz w:val="21"/>
            <w:szCs w:val="21"/>
          </w:rPr>
          <w:t>Students’ Unio</w:t>
        </w:r>
        <w:r w:rsidR="00D33014" w:rsidRPr="00BB2EFD">
          <w:rPr>
            <w:rStyle w:val="Hyperlink"/>
            <w:rFonts w:ascii="Arial" w:hAnsi="Arial" w:cs="Arial"/>
            <w:sz w:val="21"/>
            <w:szCs w:val="21"/>
          </w:rPr>
          <w:t>n</w:t>
        </w:r>
      </w:hyperlink>
      <w:r w:rsidR="00B20020" w:rsidRPr="00EC7141">
        <w:rPr>
          <w:rFonts w:ascii="Arial" w:hAnsi="Arial" w:cs="Arial"/>
          <w:sz w:val="21"/>
          <w:szCs w:val="21"/>
        </w:rPr>
        <w:tab/>
      </w:r>
      <w:r w:rsidR="00D33014" w:rsidRPr="00EC7141">
        <w:rPr>
          <w:rFonts w:ascii="Wingdings 2" w:eastAsia="Wingdings 2" w:hAnsi="Wingdings 2" w:cs="Wingdings 2"/>
          <w:b/>
          <w:bCs/>
          <w:sz w:val="21"/>
          <w:szCs w:val="21"/>
        </w:rPr>
        <w:tab/>
      </w:r>
    </w:p>
    <w:p w14:paraId="065C2186" w14:textId="69C61B50" w:rsidR="00DA4D36" w:rsidRPr="00EC7141" w:rsidRDefault="001D3E12" w:rsidP="00EC7141">
      <w:pPr>
        <w:pStyle w:val="ListParagraph"/>
        <w:tabs>
          <w:tab w:val="left" w:pos="2268"/>
        </w:tabs>
        <w:autoSpaceDE w:val="0"/>
        <w:autoSpaceDN w:val="0"/>
        <w:adjustRightInd w:val="0"/>
        <w:rPr>
          <w:rFonts w:ascii="Arial" w:hAnsi="Arial" w:cs="Arial"/>
          <w:sz w:val="21"/>
          <w:szCs w:val="21"/>
          <w:lang w:val="fr-FR"/>
        </w:rPr>
      </w:pPr>
      <w:r w:rsidRPr="00EC7141">
        <w:rPr>
          <w:rFonts w:ascii="Arial" w:hAnsi="Arial" w:cs="Arial"/>
          <w:sz w:val="21"/>
          <w:szCs w:val="21"/>
          <w:lang w:val="fr-FR"/>
        </w:rPr>
        <w:t>E</w:t>
      </w:r>
      <w:r w:rsidR="00DA4D36" w:rsidRPr="00EC7141">
        <w:rPr>
          <w:rFonts w:ascii="Arial" w:hAnsi="Arial" w:cs="Arial"/>
          <w:sz w:val="21"/>
          <w:szCs w:val="21"/>
          <w:lang w:val="fr-FR"/>
        </w:rPr>
        <w:t>mail</w:t>
      </w:r>
      <w:r w:rsidR="00D33014" w:rsidRPr="00EC7141">
        <w:rPr>
          <w:rFonts w:ascii="Arial" w:hAnsi="Arial" w:cs="Arial"/>
          <w:sz w:val="21"/>
          <w:szCs w:val="21"/>
          <w:lang w:val="fr-FR"/>
        </w:rPr>
        <w:t xml:space="preserve">: </w:t>
      </w:r>
      <w:r w:rsidR="00B20020" w:rsidRPr="00EC7141">
        <w:rPr>
          <w:rFonts w:ascii="Arial" w:hAnsi="Arial" w:cs="Arial"/>
          <w:b/>
          <w:bCs/>
          <w:color w:val="000000"/>
          <w:sz w:val="21"/>
          <w:szCs w:val="21"/>
          <w:shd w:val="clear" w:color="auto" w:fill="FFFFFF"/>
          <w:lang w:val="fr-FR"/>
        </w:rPr>
        <w:t>theadviceservice.su@londonmet.ac.uk</w:t>
      </w:r>
    </w:p>
    <w:p w14:paraId="177ECBE7" w14:textId="77777777" w:rsidR="00CF4EC5" w:rsidRPr="00D33014" w:rsidRDefault="00CF4EC5" w:rsidP="00CF4EC5">
      <w:pPr>
        <w:tabs>
          <w:tab w:val="left" w:pos="2268"/>
        </w:tabs>
        <w:autoSpaceDE w:val="0"/>
        <w:autoSpaceDN w:val="0"/>
        <w:adjustRightInd w:val="0"/>
        <w:ind w:left="2268" w:hanging="425"/>
        <w:rPr>
          <w:rFonts w:ascii="Arial" w:hAnsi="Arial" w:cs="Arial"/>
          <w:sz w:val="10"/>
          <w:szCs w:val="10"/>
          <w:lang w:val="fr-FR"/>
        </w:rPr>
      </w:pPr>
    </w:p>
    <w:p w14:paraId="76611590" w14:textId="09F2BD23" w:rsidR="00CF4EC5" w:rsidRPr="00EC7141" w:rsidRDefault="00CF4EC5" w:rsidP="00EC7141">
      <w:pPr>
        <w:pStyle w:val="ListParagraph"/>
        <w:numPr>
          <w:ilvl w:val="0"/>
          <w:numId w:val="12"/>
        </w:numPr>
        <w:tabs>
          <w:tab w:val="left" w:pos="0"/>
          <w:tab w:val="left" w:pos="2268"/>
        </w:tabs>
        <w:autoSpaceDE w:val="0"/>
        <w:autoSpaceDN w:val="0"/>
        <w:adjustRightInd w:val="0"/>
        <w:rPr>
          <w:rFonts w:ascii="Arial" w:hAnsi="Arial" w:cs="Arial"/>
          <w:sz w:val="21"/>
          <w:szCs w:val="21"/>
        </w:rPr>
      </w:pPr>
      <w:r w:rsidRPr="00EC7141">
        <w:rPr>
          <w:rFonts w:ascii="Arial" w:hAnsi="Arial" w:cs="Arial"/>
          <w:sz w:val="21"/>
          <w:szCs w:val="21"/>
        </w:rPr>
        <w:t xml:space="preserve">If you have any queries regarding the submission of this form, please contact your </w:t>
      </w:r>
      <w:r w:rsidR="00DA4D36" w:rsidRPr="00EC7141">
        <w:rPr>
          <w:rFonts w:ascii="Arial" w:hAnsi="Arial" w:cs="Arial"/>
          <w:sz w:val="21"/>
          <w:szCs w:val="21"/>
        </w:rPr>
        <w:t>S</w:t>
      </w:r>
      <w:r w:rsidR="00FB56A9" w:rsidRPr="00EC7141">
        <w:rPr>
          <w:rFonts w:ascii="Arial" w:hAnsi="Arial" w:cs="Arial"/>
          <w:sz w:val="21"/>
          <w:szCs w:val="21"/>
        </w:rPr>
        <w:t>chool Office</w:t>
      </w:r>
    </w:p>
    <w:p w14:paraId="05851B72" w14:textId="77777777" w:rsidR="00CF4EC5" w:rsidRPr="009240EB" w:rsidRDefault="00CF4EC5" w:rsidP="00CF4EC5">
      <w:pPr>
        <w:tabs>
          <w:tab w:val="left" w:pos="0"/>
          <w:tab w:val="left" w:pos="2268"/>
        </w:tabs>
        <w:autoSpaceDE w:val="0"/>
        <w:autoSpaceDN w:val="0"/>
        <w:adjustRightInd w:val="0"/>
        <w:ind w:left="2268" w:hanging="425"/>
        <w:rPr>
          <w:rFonts w:ascii="Arial" w:hAnsi="Arial" w:cs="Arial"/>
          <w:sz w:val="10"/>
          <w:szCs w:val="10"/>
        </w:rPr>
      </w:pPr>
    </w:p>
    <w:p w14:paraId="5E7A87B4" w14:textId="20A51F19" w:rsidR="00CF4EC5" w:rsidRPr="00EC7141" w:rsidRDefault="00CF4EC5" w:rsidP="00EC7141">
      <w:pPr>
        <w:pStyle w:val="ListParagraph"/>
        <w:numPr>
          <w:ilvl w:val="0"/>
          <w:numId w:val="12"/>
        </w:numPr>
        <w:tabs>
          <w:tab w:val="left" w:pos="2268"/>
        </w:tabs>
        <w:autoSpaceDE w:val="0"/>
        <w:autoSpaceDN w:val="0"/>
        <w:adjustRightInd w:val="0"/>
        <w:rPr>
          <w:rFonts w:ascii="Arial" w:hAnsi="Arial" w:cs="Arial"/>
          <w:sz w:val="21"/>
          <w:szCs w:val="21"/>
        </w:rPr>
      </w:pPr>
      <w:r w:rsidRPr="00EC7141">
        <w:rPr>
          <w:rFonts w:ascii="Arial" w:hAnsi="Arial" w:cs="Arial"/>
          <w:sz w:val="21"/>
          <w:szCs w:val="21"/>
        </w:rPr>
        <w:t xml:space="preserve">Any other queries should be sent via email to: </w:t>
      </w:r>
      <w:r w:rsidRPr="00EC7141">
        <w:rPr>
          <w:rFonts w:ascii="Arial" w:hAnsi="Arial" w:cs="Arial"/>
          <w:b/>
          <w:bCs/>
          <w:sz w:val="21"/>
          <w:szCs w:val="21"/>
        </w:rPr>
        <w:t>mitigation@londonmet.ac.uk</w:t>
      </w:r>
      <w:r w:rsidRPr="00EC7141">
        <w:rPr>
          <w:rFonts w:ascii="Arial" w:hAnsi="Arial" w:cs="Arial"/>
          <w:sz w:val="21"/>
          <w:szCs w:val="21"/>
        </w:rPr>
        <w:t xml:space="preserve"> (please include </w:t>
      </w:r>
      <w:r w:rsidRPr="00EC7141">
        <w:rPr>
          <w:rFonts w:ascii="Arial" w:hAnsi="Arial" w:cs="Arial"/>
          <w:color w:val="000000"/>
          <w:sz w:val="21"/>
          <w:szCs w:val="21"/>
        </w:rPr>
        <w:t>your full</w:t>
      </w:r>
      <w:r w:rsidRPr="00EC7141">
        <w:rPr>
          <w:rFonts w:ascii="Arial" w:hAnsi="Arial" w:cs="Arial"/>
          <w:sz w:val="21"/>
          <w:szCs w:val="21"/>
        </w:rPr>
        <w:t xml:space="preserve"> name, Student Number</w:t>
      </w:r>
      <w:r w:rsidRPr="00EC7141">
        <w:rPr>
          <w:rFonts w:ascii="Arial" w:hAnsi="Arial" w:cs="Arial"/>
          <w:color w:val="FF00FF"/>
          <w:sz w:val="21"/>
          <w:szCs w:val="21"/>
        </w:rPr>
        <w:t xml:space="preserve"> </w:t>
      </w:r>
      <w:r w:rsidRPr="00EC7141">
        <w:rPr>
          <w:rFonts w:ascii="Arial" w:hAnsi="Arial" w:cs="Arial"/>
          <w:sz w:val="21"/>
          <w:szCs w:val="21"/>
        </w:rPr>
        <w:t>and if applicable, list the module(s) concerned)</w:t>
      </w:r>
    </w:p>
    <w:p w14:paraId="1DB4F370" w14:textId="77777777" w:rsidR="00CF4EC5" w:rsidRDefault="00CF4EC5" w:rsidP="00CF4EC5">
      <w:pPr>
        <w:tabs>
          <w:tab w:val="left" w:pos="284"/>
          <w:tab w:val="left" w:pos="426"/>
        </w:tabs>
        <w:autoSpaceDE w:val="0"/>
        <w:autoSpaceDN w:val="0"/>
        <w:adjustRightInd w:val="0"/>
        <w:ind w:hanging="34"/>
        <w:rPr>
          <w:rFonts w:ascii="Arial" w:hAnsi="Arial" w:cs="Arial"/>
          <w:sz w:val="25"/>
          <w:szCs w:val="25"/>
        </w:rPr>
      </w:pPr>
    </w:p>
    <w:sectPr w:rsidR="00CF4EC5" w:rsidSect="00CF4EC5">
      <w:footerReference w:type="even" r:id="rId16"/>
      <w:footerReference w:type="default" r:id="rId17"/>
      <w:pgSz w:w="11906" w:h="16838"/>
      <w:pgMar w:top="851" w:right="1133" w:bottom="539" w:left="993"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CDAF3" w14:textId="77777777" w:rsidR="00501B3E" w:rsidRDefault="00501B3E">
      <w:r>
        <w:separator/>
      </w:r>
    </w:p>
  </w:endnote>
  <w:endnote w:type="continuationSeparator" w:id="0">
    <w:p w14:paraId="47125E5A" w14:textId="77777777" w:rsidR="00501B3E" w:rsidRDefault="0050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C0FF" w14:textId="77777777" w:rsidR="006A08FF" w:rsidRDefault="006A08FF" w:rsidP="00CF4EC5">
    <w:pPr>
      <w:pStyle w:val="Footer"/>
      <w:framePr w:wrap="around" w:vAnchor="text" w:hAnchor="margin" w:xAlign="center" w:y="1"/>
      <w:rPr>
        <w:rStyle w:val="PageNumber"/>
      </w:rPr>
    </w:pPr>
  </w:p>
  <w:p w14:paraId="5FFAA4B7" w14:textId="77777777" w:rsidR="006A08FF" w:rsidRDefault="006A0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07719"/>
      <w:docPartObj>
        <w:docPartGallery w:val="Page Numbers (Bottom of Page)"/>
        <w:docPartUnique/>
      </w:docPartObj>
    </w:sdtPr>
    <w:sdtEndPr>
      <w:rPr>
        <w:noProof/>
      </w:rPr>
    </w:sdtEndPr>
    <w:sdtContent>
      <w:p w14:paraId="4C023D28" w14:textId="17F0671B" w:rsidR="00000536" w:rsidRDefault="00000536">
        <w:pPr>
          <w:pStyle w:val="Footer"/>
          <w:jc w:val="center"/>
        </w:pPr>
        <w:r w:rsidRPr="00000536">
          <w:rPr>
            <w:sz w:val="16"/>
            <w:szCs w:val="16"/>
          </w:rPr>
          <w:fldChar w:fldCharType="begin"/>
        </w:r>
        <w:r w:rsidRPr="00000536">
          <w:rPr>
            <w:sz w:val="16"/>
            <w:szCs w:val="16"/>
          </w:rPr>
          <w:instrText xml:space="preserve"> PAGE   \* MERGEFORMAT </w:instrText>
        </w:r>
        <w:r w:rsidRPr="00000536">
          <w:rPr>
            <w:sz w:val="16"/>
            <w:szCs w:val="16"/>
          </w:rPr>
          <w:fldChar w:fldCharType="separate"/>
        </w:r>
        <w:r w:rsidRPr="00000536">
          <w:rPr>
            <w:noProof/>
            <w:sz w:val="16"/>
            <w:szCs w:val="16"/>
          </w:rPr>
          <w:t>2</w:t>
        </w:r>
        <w:r w:rsidRPr="00000536">
          <w:rPr>
            <w:noProof/>
            <w:sz w:val="16"/>
            <w:szCs w:val="16"/>
          </w:rPr>
          <w:fldChar w:fldCharType="end"/>
        </w:r>
      </w:p>
    </w:sdtContent>
  </w:sdt>
  <w:p w14:paraId="2F69A792" w14:textId="77777777" w:rsidR="006A08FF" w:rsidRDefault="006A0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D0E9B" w14:textId="77777777" w:rsidR="00501B3E" w:rsidRDefault="00501B3E">
      <w:r>
        <w:separator/>
      </w:r>
    </w:p>
  </w:footnote>
  <w:footnote w:type="continuationSeparator" w:id="0">
    <w:p w14:paraId="0C5AB1C4" w14:textId="77777777" w:rsidR="00501B3E" w:rsidRDefault="00501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043"/>
    <w:multiLevelType w:val="hybridMultilevel"/>
    <w:tmpl w:val="277AB83E"/>
    <w:lvl w:ilvl="0" w:tplc="FDDA21FC">
      <w:numFmt w:val="bullet"/>
      <w:lvlText w:val=""/>
      <w:lvlJc w:val="left"/>
      <w:pPr>
        <w:ind w:left="720" w:hanging="360"/>
      </w:pPr>
      <w:rPr>
        <w:rFonts w:ascii="Wingdings 2" w:eastAsia="Wingdings 2" w:hAnsi="Wingdings 2" w:cs="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30F25"/>
    <w:multiLevelType w:val="hybridMultilevel"/>
    <w:tmpl w:val="6C6E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16E80"/>
    <w:multiLevelType w:val="hybridMultilevel"/>
    <w:tmpl w:val="E42A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D5AC8"/>
    <w:multiLevelType w:val="hybridMultilevel"/>
    <w:tmpl w:val="021C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A58EE"/>
    <w:multiLevelType w:val="hybridMultilevel"/>
    <w:tmpl w:val="F364097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Wingdings 2"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Wingdings 2"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Wingdings 2"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225F4A89"/>
    <w:multiLevelType w:val="hybridMultilevel"/>
    <w:tmpl w:val="382EA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381799"/>
    <w:multiLevelType w:val="hybridMultilevel"/>
    <w:tmpl w:val="F9387A6A"/>
    <w:lvl w:ilvl="0" w:tplc="08090001">
      <w:start w:val="1"/>
      <w:numFmt w:val="bullet"/>
      <w:lvlText w:val=""/>
      <w:lvlJc w:val="left"/>
      <w:pPr>
        <w:tabs>
          <w:tab w:val="num" w:pos="720"/>
        </w:tabs>
        <w:ind w:left="720" w:hanging="360"/>
      </w:pPr>
      <w:rPr>
        <w:rFonts w:ascii="Symbol" w:hAnsi="Symbol" w:hint="default"/>
      </w:rPr>
    </w:lvl>
    <w:lvl w:ilvl="1" w:tplc="38E64B4E">
      <w:start w:val="1"/>
      <w:numFmt w:val="decimal"/>
      <w:lvlText w:val="%2."/>
      <w:lvlJc w:val="left"/>
      <w:pPr>
        <w:tabs>
          <w:tab w:val="num" w:pos="1440"/>
        </w:tabs>
        <w:ind w:left="1440" w:hanging="360"/>
      </w:pPr>
      <w:rPr>
        <w:rFonts w:hint="default"/>
      </w:rPr>
    </w:lvl>
    <w:lvl w:ilvl="2" w:tplc="CE4249C0">
      <w:start w:val="3"/>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AD4961"/>
    <w:multiLevelType w:val="hybridMultilevel"/>
    <w:tmpl w:val="C8DA10AA"/>
    <w:lvl w:ilvl="0" w:tplc="08090001">
      <w:start w:val="1"/>
      <w:numFmt w:val="bullet"/>
      <w:lvlText w:val=""/>
      <w:lvlJc w:val="left"/>
      <w:pPr>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A7185"/>
    <w:multiLevelType w:val="hybridMultilevel"/>
    <w:tmpl w:val="7EFAD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983624"/>
    <w:multiLevelType w:val="hybridMultilevel"/>
    <w:tmpl w:val="A34AB5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6E7A58"/>
    <w:multiLevelType w:val="hybridMultilevel"/>
    <w:tmpl w:val="C930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36587"/>
    <w:multiLevelType w:val="hybridMultilevel"/>
    <w:tmpl w:val="129EBE16"/>
    <w:lvl w:ilvl="0" w:tplc="EA00902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2221DEE"/>
    <w:multiLevelType w:val="hybridMultilevel"/>
    <w:tmpl w:val="C43CDA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C0DC6"/>
    <w:multiLevelType w:val="hybridMultilevel"/>
    <w:tmpl w:val="2B20D708"/>
    <w:lvl w:ilvl="0" w:tplc="FDDA21FC">
      <w:numFmt w:val="bullet"/>
      <w:lvlText w:val=""/>
      <w:lvlJc w:val="left"/>
      <w:pPr>
        <w:ind w:left="720" w:hanging="360"/>
      </w:pPr>
      <w:rPr>
        <w:rFonts w:ascii="Wingdings 2" w:eastAsia="Wingdings 2" w:hAnsi="Wingdings 2" w:cs="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D334A"/>
    <w:multiLevelType w:val="hybridMultilevel"/>
    <w:tmpl w:val="ABF2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B4E8A"/>
    <w:multiLevelType w:val="hybridMultilevel"/>
    <w:tmpl w:val="3FC61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74367F"/>
    <w:multiLevelType w:val="hybridMultilevel"/>
    <w:tmpl w:val="5082F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9855535">
    <w:abstractNumId w:val="6"/>
  </w:num>
  <w:num w:numId="2" w16cid:durableId="629291159">
    <w:abstractNumId w:val="16"/>
  </w:num>
  <w:num w:numId="3" w16cid:durableId="1963146151">
    <w:abstractNumId w:val="9"/>
  </w:num>
  <w:num w:numId="4" w16cid:durableId="298583411">
    <w:abstractNumId w:val="5"/>
  </w:num>
  <w:num w:numId="5" w16cid:durableId="1939750980">
    <w:abstractNumId w:val="11"/>
  </w:num>
  <w:num w:numId="6" w16cid:durableId="339892999">
    <w:abstractNumId w:val="7"/>
  </w:num>
  <w:num w:numId="7" w16cid:durableId="684404552">
    <w:abstractNumId w:val="12"/>
  </w:num>
  <w:num w:numId="8" w16cid:durableId="618144919">
    <w:abstractNumId w:val="4"/>
  </w:num>
  <w:num w:numId="9" w16cid:durableId="1837962351">
    <w:abstractNumId w:val="15"/>
  </w:num>
  <w:num w:numId="10" w16cid:durableId="565454064">
    <w:abstractNumId w:val="8"/>
  </w:num>
  <w:num w:numId="11" w16cid:durableId="735057403">
    <w:abstractNumId w:val="0"/>
  </w:num>
  <w:num w:numId="12" w16cid:durableId="1355300326">
    <w:abstractNumId w:val="13"/>
  </w:num>
  <w:num w:numId="13" w16cid:durableId="918714756">
    <w:abstractNumId w:val="2"/>
  </w:num>
  <w:num w:numId="14" w16cid:durableId="1900676243">
    <w:abstractNumId w:val="3"/>
  </w:num>
  <w:num w:numId="15" w16cid:durableId="383452248">
    <w:abstractNumId w:val="10"/>
  </w:num>
  <w:num w:numId="16" w16cid:durableId="2010280699">
    <w:abstractNumId w:val="14"/>
  </w:num>
  <w:num w:numId="17" w16cid:durableId="53262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3A"/>
    <w:rsid w:val="00000536"/>
    <w:rsid w:val="0002008A"/>
    <w:rsid w:val="00066AD2"/>
    <w:rsid w:val="0006780C"/>
    <w:rsid w:val="00077F3A"/>
    <w:rsid w:val="000A0477"/>
    <w:rsid w:val="000A12F4"/>
    <w:rsid w:val="000A7FAE"/>
    <w:rsid w:val="000B4A83"/>
    <w:rsid w:val="000B75AE"/>
    <w:rsid w:val="000D6EA1"/>
    <w:rsid w:val="001240E7"/>
    <w:rsid w:val="0012526A"/>
    <w:rsid w:val="001420A1"/>
    <w:rsid w:val="0015405E"/>
    <w:rsid w:val="00165431"/>
    <w:rsid w:val="001706DA"/>
    <w:rsid w:val="001770FD"/>
    <w:rsid w:val="0019386A"/>
    <w:rsid w:val="001B0DCE"/>
    <w:rsid w:val="001D3E12"/>
    <w:rsid w:val="001D786D"/>
    <w:rsid w:val="001F0B8F"/>
    <w:rsid w:val="001F20C7"/>
    <w:rsid w:val="0020501B"/>
    <w:rsid w:val="00224547"/>
    <w:rsid w:val="002256DF"/>
    <w:rsid w:val="0023630A"/>
    <w:rsid w:val="00247F29"/>
    <w:rsid w:val="00250A9E"/>
    <w:rsid w:val="00253EA7"/>
    <w:rsid w:val="0026624A"/>
    <w:rsid w:val="00274860"/>
    <w:rsid w:val="00280ADA"/>
    <w:rsid w:val="00286ACB"/>
    <w:rsid w:val="002909BE"/>
    <w:rsid w:val="002950DE"/>
    <w:rsid w:val="002A02B2"/>
    <w:rsid w:val="002B4B6B"/>
    <w:rsid w:val="002F59C5"/>
    <w:rsid w:val="00300720"/>
    <w:rsid w:val="003011F3"/>
    <w:rsid w:val="0030135C"/>
    <w:rsid w:val="00306578"/>
    <w:rsid w:val="00342753"/>
    <w:rsid w:val="003503E5"/>
    <w:rsid w:val="003636C4"/>
    <w:rsid w:val="00365A9D"/>
    <w:rsid w:val="003711E0"/>
    <w:rsid w:val="00377F71"/>
    <w:rsid w:val="003831EC"/>
    <w:rsid w:val="003A1C04"/>
    <w:rsid w:val="003A2FD5"/>
    <w:rsid w:val="003A43B2"/>
    <w:rsid w:val="003C13F7"/>
    <w:rsid w:val="003D5D52"/>
    <w:rsid w:val="003E340F"/>
    <w:rsid w:val="00400DA5"/>
    <w:rsid w:val="00401573"/>
    <w:rsid w:val="0042140F"/>
    <w:rsid w:val="004233AA"/>
    <w:rsid w:val="004244E6"/>
    <w:rsid w:val="004E15E6"/>
    <w:rsid w:val="004F1FD6"/>
    <w:rsid w:val="00501B3E"/>
    <w:rsid w:val="0050269E"/>
    <w:rsid w:val="0051087B"/>
    <w:rsid w:val="00523668"/>
    <w:rsid w:val="00526BEA"/>
    <w:rsid w:val="00532651"/>
    <w:rsid w:val="00534DBC"/>
    <w:rsid w:val="00547E31"/>
    <w:rsid w:val="00552718"/>
    <w:rsid w:val="00582294"/>
    <w:rsid w:val="0058746A"/>
    <w:rsid w:val="00592977"/>
    <w:rsid w:val="00611ECD"/>
    <w:rsid w:val="00612ADC"/>
    <w:rsid w:val="00623FB5"/>
    <w:rsid w:val="00644091"/>
    <w:rsid w:val="00651776"/>
    <w:rsid w:val="00671D7F"/>
    <w:rsid w:val="00691B0E"/>
    <w:rsid w:val="006A065B"/>
    <w:rsid w:val="006A08FF"/>
    <w:rsid w:val="006B68C4"/>
    <w:rsid w:val="006B7285"/>
    <w:rsid w:val="006C6DA9"/>
    <w:rsid w:val="006D505B"/>
    <w:rsid w:val="006D59B4"/>
    <w:rsid w:val="006F5233"/>
    <w:rsid w:val="00706D30"/>
    <w:rsid w:val="00712FFA"/>
    <w:rsid w:val="00723B39"/>
    <w:rsid w:val="0074097F"/>
    <w:rsid w:val="00774C55"/>
    <w:rsid w:val="007918A1"/>
    <w:rsid w:val="007A361C"/>
    <w:rsid w:val="007C7622"/>
    <w:rsid w:val="007D5A1B"/>
    <w:rsid w:val="007E7CA1"/>
    <w:rsid w:val="007F3368"/>
    <w:rsid w:val="007F5628"/>
    <w:rsid w:val="007F7C4B"/>
    <w:rsid w:val="00812CE8"/>
    <w:rsid w:val="008203E6"/>
    <w:rsid w:val="00820517"/>
    <w:rsid w:val="008406CD"/>
    <w:rsid w:val="00847889"/>
    <w:rsid w:val="00874F7F"/>
    <w:rsid w:val="008756EE"/>
    <w:rsid w:val="00893DF0"/>
    <w:rsid w:val="00895B58"/>
    <w:rsid w:val="00895F11"/>
    <w:rsid w:val="008B5BF1"/>
    <w:rsid w:val="008C28CD"/>
    <w:rsid w:val="008D1AA7"/>
    <w:rsid w:val="008E0A48"/>
    <w:rsid w:val="008E4C79"/>
    <w:rsid w:val="00901C99"/>
    <w:rsid w:val="009258B0"/>
    <w:rsid w:val="00926C49"/>
    <w:rsid w:val="00933F14"/>
    <w:rsid w:val="009377CF"/>
    <w:rsid w:val="00942EB1"/>
    <w:rsid w:val="00966C07"/>
    <w:rsid w:val="0097791E"/>
    <w:rsid w:val="00981FAF"/>
    <w:rsid w:val="00982BBF"/>
    <w:rsid w:val="00983FEF"/>
    <w:rsid w:val="009B7F55"/>
    <w:rsid w:val="009C5939"/>
    <w:rsid w:val="009C792D"/>
    <w:rsid w:val="009C7A7A"/>
    <w:rsid w:val="009D1730"/>
    <w:rsid w:val="009F2D42"/>
    <w:rsid w:val="009F4AA5"/>
    <w:rsid w:val="00A1664A"/>
    <w:rsid w:val="00A2632B"/>
    <w:rsid w:val="00A316A6"/>
    <w:rsid w:val="00A33602"/>
    <w:rsid w:val="00A56F4B"/>
    <w:rsid w:val="00A604EE"/>
    <w:rsid w:val="00A63B5E"/>
    <w:rsid w:val="00A66A40"/>
    <w:rsid w:val="00A74F30"/>
    <w:rsid w:val="00AA6522"/>
    <w:rsid w:val="00AA7EE6"/>
    <w:rsid w:val="00AC630F"/>
    <w:rsid w:val="00AD5E04"/>
    <w:rsid w:val="00AE123E"/>
    <w:rsid w:val="00AF39D1"/>
    <w:rsid w:val="00B1669E"/>
    <w:rsid w:val="00B16E57"/>
    <w:rsid w:val="00B20020"/>
    <w:rsid w:val="00B251E6"/>
    <w:rsid w:val="00B31EF6"/>
    <w:rsid w:val="00B416A4"/>
    <w:rsid w:val="00B56079"/>
    <w:rsid w:val="00B831A7"/>
    <w:rsid w:val="00BB2EFD"/>
    <w:rsid w:val="00BB75C2"/>
    <w:rsid w:val="00BD47F4"/>
    <w:rsid w:val="00BE74F6"/>
    <w:rsid w:val="00C17EDF"/>
    <w:rsid w:val="00C506D3"/>
    <w:rsid w:val="00C91887"/>
    <w:rsid w:val="00C94CD9"/>
    <w:rsid w:val="00C95436"/>
    <w:rsid w:val="00CA4529"/>
    <w:rsid w:val="00CB06ED"/>
    <w:rsid w:val="00CB1E77"/>
    <w:rsid w:val="00CB27B2"/>
    <w:rsid w:val="00CC551D"/>
    <w:rsid w:val="00CC5924"/>
    <w:rsid w:val="00CD779A"/>
    <w:rsid w:val="00CE5AB2"/>
    <w:rsid w:val="00CF4EC5"/>
    <w:rsid w:val="00CF69D6"/>
    <w:rsid w:val="00D33014"/>
    <w:rsid w:val="00D33F50"/>
    <w:rsid w:val="00D610C5"/>
    <w:rsid w:val="00D82426"/>
    <w:rsid w:val="00D9344A"/>
    <w:rsid w:val="00D95A36"/>
    <w:rsid w:val="00DA4D36"/>
    <w:rsid w:val="00DC568F"/>
    <w:rsid w:val="00DE6AF5"/>
    <w:rsid w:val="00E14AC4"/>
    <w:rsid w:val="00E17524"/>
    <w:rsid w:val="00E261C1"/>
    <w:rsid w:val="00E343B1"/>
    <w:rsid w:val="00E419B3"/>
    <w:rsid w:val="00E42366"/>
    <w:rsid w:val="00EA7F49"/>
    <w:rsid w:val="00EB4E06"/>
    <w:rsid w:val="00EB7A63"/>
    <w:rsid w:val="00EC7141"/>
    <w:rsid w:val="00ED69D9"/>
    <w:rsid w:val="00ED7440"/>
    <w:rsid w:val="00EE3FA8"/>
    <w:rsid w:val="00EF73E6"/>
    <w:rsid w:val="00EF7D75"/>
    <w:rsid w:val="00F105E4"/>
    <w:rsid w:val="00F15FEB"/>
    <w:rsid w:val="00F30845"/>
    <w:rsid w:val="00F62D57"/>
    <w:rsid w:val="00F70898"/>
    <w:rsid w:val="00F918C2"/>
    <w:rsid w:val="00FA56D9"/>
    <w:rsid w:val="00FB3572"/>
    <w:rsid w:val="00FB56A9"/>
    <w:rsid w:val="00FC0978"/>
    <w:rsid w:val="00FF099D"/>
    <w:rsid w:val="00FF2347"/>
    <w:rsid w:val="03D12EA8"/>
    <w:rsid w:val="06034B2D"/>
    <w:rsid w:val="1EFD4A72"/>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68953"/>
  <w15:docId w15:val="{2EF249B6-9B66-4D1D-A31A-DDEE66AE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uiPriority w:val="9"/>
    <w:qFormat/>
    <w:rsid w:val="00B5295A"/>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qFormat/>
    <w:rsid w:val="00AB584D"/>
    <w:pPr>
      <w:keepNext/>
      <w:outlineLvl w:val="1"/>
    </w:pPr>
    <w:rPr>
      <w:rFonts w:ascii="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730C"/>
    <w:rPr>
      <w:rFonts w:ascii="Tahoma" w:hAnsi="Tahoma" w:cs="Tahoma"/>
      <w:sz w:val="16"/>
      <w:szCs w:val="16"/>
    </w:rPr>
  </w:style>
  <w:style w:type="character" w:styleId="Hyperlink">
    <w:name w:val="Hyperlink"/>
    <w:uiPriority w:val="99"/>
    <w:rsid w:val="00DE2D18"/>
    <w:rPr>
      <w:color w:val="0000FF"/>
      <w:u w:val="single"/>
    </w:rPr>
  </w:style>
  <w:style w:type="paragraph" w:styleId="Header">
    <w:name w:val="header"/>
    <w:basedOn w:val="Normal"/>
    <w:rsid w:val="00B87A8E"/>
    <w:pPr>
      <w:tabs>
        <w:tab w:val="center" w:pos="4153"/>
        <w:tab w:val="right" w:pos="8306"/>
      </w:tabs>
    </w:pPr>
  </w:style>
  <w:style w:type="paragraph" w:styleId="Footer">
    <w:name w:val="footer"/>
    <w:basedOn w:val="Normal"/>
    <w:link w:val="FooterChar"/>
    <w:uiPriority w:val="99"/>
    <w:rsid w:val="00B87A8E"/>
    <w:pPr>
      <w:tabs>
        <w:tab w:val="center" w:pos="4153"/>
        <w:tab w:val="right" w:pos="8306"/>
      </w:tabs>
    </w:pPr>
  </w:style>
  <w:style w:type="character" w:styleId="PageNumber">
    <w:name w:val="page number"/>
    <w:basedOn w:val="DefaultParagraphFont"/>
    <w:rsid w:val="00B87A8E"/>
  </w:style>
  <w:style w:type="paragraph" w:styleId="BodyText">
    <w:name w:val="Body Text"/>
    <w:basedOn w:val="Normal"/>
    <w:link w:val="BodyTextChar"/>
    <w:semiHidden/>
    <w:rsid w:val="000212B4"/>
    <w:rPr>
      <w:rFonts w:ascii="Arial" w:hAnsi="Arial"/>
      <w:sz w:val="16"/>
      <w:szCs w:val="20"/>
      <w:lang w:eastAsia="en-US"/>
    </w:rPr>
  </w:style>
  <w:style w:type="character" w:customStyle="1" w:styleId="BodyTextChar">
    <w:name w:val="Body Text Char"/>
    <w:link w:val="BodyText"/>
    <w:semiHidden/>
    <w:rsid w:val="000212B4"/>
    <w:rPr>
      <w:rFonts w:ascii="Arial" w:hAnsi="Arial"/>
      <w:sz w:val="16"/>
      <w:lang w:eastAsia="en-US"/>
    </w:rPr>
  </w:style>
  <w:style w:type="table" w:styleId="TableGrid">
    <w:name w:val="Table Grid"/>
    <w:basedOn w:val="TableNormal"/>
    <w:uiPriority w:val="59"/>
    <w:rsid w:val="006956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AB584D"/>
    <w:pPr>
      <w:spacing w:after="120" w:line="480" w:lineRule="auto"/>
    </w:pPr>
  </w:style>
  <w:style w:type="character" w:customStyle="1" w:styleId="BodyText2Char">
    <w:name w:val="Body Text 2 Char"/>
    <w:link w:val="BodyText2"/>
    <w:uiPriority w:val="99"/>
    <w:semiHidden/>
    <w:rsid w:val="00AB584D"/>
    <w:rPr>
      <w:sz w:val="24"/>
      <w:szCs w:val="24"/>
      <w:lang w:eastAsia="en-GB"/>
    </w:rPr>
  </w:style>
  <w:style w:type="paragraph" w:styleId="BodyTextIndent">
    <w:name w:val="Body Text Indent"/>
    <w:basedOn w:val="Normal"/>
    <w:link w:val="BodyTextIndentChar"/>
    <w:uiPriority w:val="99"/>
    <w:semiHidden/>
    <w:unhideWhenUsed/>
    <w:rsid w:val="00AB584D"/>
    <w:pPr>
      <w:spacing w:after="120"/>
      <w:ind w:left="283"/>
    </w:pPr>
  </w:style>
  <w:style w:type="character" w:customStyle="1" w:styleId="BodyTextIndentChar">
    <w:name w:val="Body Text Indent Char"/>
    <w:link w:val="BodyTextIndent"/>
    <w:uiPriority w:val="99"/>
    <w:semiHidden/>
    <w:rsid w:val="00AB584D"/>
    <w:rPr>
      <w:sz w:val="24"/>
      <w:szCs w:val="24"/>
      <w:lang w:eastAsia="en-GB"/>
    </w:rPr>
  </w:style>
  <w:style w:type="character" w:customStyle="1" w:styleId="Heading2Char">
    <w:name w:val="Heading 2 Char"/>
    <w:link w:val="Heading2"/>
    <w:rsid w:val="00AB584D"/>
    <w:rPr>
      <w:rFonts w:ascii="Arial" w:hAnsi="Arial" w:cs="Arial"/>
      <w:b/>
      <w:bCs/>
      <w:szCs w:val="24"/>
      <w:lang w:eastAsia="en-US"/>
    </w:rPr>
  </w:style>
  <w:style w:type="paragraph" w:styleId="NormalWeb">
    <w:name w:val="Normal (Web)"/>
    <w:basedOn w:val="Normal"/>
    <w:uiPriority w:val="99"/>
    <w:unhideWhenUsed/>
    <w:rsid w:val="00B5295A"/>
    <w:pPr>
      <w:spacing w:before="100" w:beforeAutospacing="1" w:after="100" w:afterAutospacing="1"/>
    </w:pPr>
    <w:rPr>
      <w:lang w:eastAsia="zh-CN"/>
    </w:rPr>
  </w:style>
  <w:style w:type="character" w:customStyle="1" w:styleId="Heading1Char">
    <w:name w:val="Heading 1 Char"/>
    <w:link w:val="Heading1"/>
    <w:uiPriority w:val="9"/>
    <w:rsid w:val="00B5295A"/>
    <w:rPr>
      <w:rFonts w:ascii="Cambria" w:eastAsia="SimSun" w:hAnsi="Cambria" w:cs="Times New Roman"/>
      <w:b/>
      <w:bCs/>
      <w:kern w:val="32"/>
      <w:sz w:val="32"/>
      <w:szCs w:val="32"/>
      <w:lang w:eastAsia="en-GB"/>
    </w:rPr>
  </w:style>
  <w:style w:type="character" w:customStyle="1" w:styleId="apple-style-span">
    <w:name w:val="apple-style-span"/>
    <w:basedOn w:val="DefaultParagraphFont"/>
    <w:rsid w:val="00441103"/>
  </w:style>
  <w:style w:type="character" w:styleId="FollowedHyperlink">
    <w:name w:val="FollowedHyperlink"/>
    <w:uiPriority w:val="99"/>
    <w:semiHidden/>
    <w:unhideWhenUsed/>
    <w:rsid w:val="00EA764A"/>
    <w:rPr>
      <w:color w:val="800080"/>
      <w:u w:val="single"/>
    </w:rPr>
  </w:style>
  <w:style w:type="paragraph" w:styleId="ListParagraph">
    <w:name w:val="List Paragraph"/>
    <w:basedOn w:val="Normal"/>
    <w:uiPriority w:val="72"/>
    <w:qFormat/>
    <w:rsid w:val="00942EB1"/>
    <w:pPr>
      <w:ind w:left="720"/>
      <w:contextualSpacing/>
    </w:pPr>
  </w:style>
  <w:style w:type="character" w:styleId="UnresolvedMention">
    <w:name w:val="Unresolved Mention"/>
    <w:basedOn w:val="DefaultParagraphFont"/>
    <w:uiPriority w:val="99"/>
    <w:semiHidden/>
    <w:unhideWhenUsed/>
    <w:rsid w:val="00C94CD9"/>
    <w:rPr>
      <w:color w:val="605E5C"/>
      <w:shd w:val="clear" w:color="auto" w:fill="E1DFDD"/>
    </w:rPr>
  </w:style>
  <w:style w:type="character" w:customStyle="1" w:styleId="FooterChar">
    <w:name w:val="Footer Char"/>
    <w:basedOn w:val="DefaultParagraphFont"/>
    <w:link w:val="Footer"/>
    <w:uiPriority w:val="99"/>
    <w:rsid w:val="00000536"/>
    <w:rPr>
      <w:sz w:val="24"/>
      <w:szCs w:val="24"/>
      <w:lang w:eastAsia="en-GB"/>
    </w:rPr>
  </w:style>
  <w:style w:type="paragraph" w:customStyle="1" w:styleId="Heading">
    <w:name w:val="Heading"/>
    <w:basedOn w:val="Normal"/>
    <w:link w:val="HeadingChar"/>
    <w:qFormat/>
    <w:rsid w:val="00723B39"/>
    <w:pPr>
      <w:jc w:val="center"/>
    </w:pPr>
    <w:rPr>
      <w:rFonts w:ascii="Arial" w:hAnsi="Arial" w:cs="Arial"/>
      <w:b/>
      <w:bCs/>
      <w:sz w:val="32"/>
      <w:szCs w:val="32"/>
    </w:rPr>
  </w:style>
  <w:style w:type="character" w:customStyle="1" w:styleId="HeadingChar">
    <w:name w:val="Heading Char"/>
    <w:basedOn w:val="DefaultParagraphFont"/>
    <w:link w:val="Heading"/>
    <w:rsid w:val="00723B39"/>
    <w:rPr>
      <w:rFonts w:ascii="Arial" w:hAnsi="Arial" w:cs="Arial"/>
      <w:b/>
      <w:bCs/>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34829">
      <w:bodyDiv w:val="1"/>
      <w:marLeft w:val="0"/>
      <w:marRight w:val="0"/>
      <w:marTop w:val="0"/>
      <w:marBottom w:val="0"/>
      <w:divBdr>
        <w:top w:val="none" w:sz="0" w:space="0" w:color="auto"/>
        <w:left w:val="none" w:sz="0" w:space="0" w:color="auto"/>
        <w:bottom w:val="none" w:sz="0" w:space="0" w:color="auto"/>
        <w:right w:val="none" w:sz="0" w:space="0" w:color="auto"/>
      </w:divBdr>
      <w:divsChild>
        <w:div w:id="1167598491">
          <w:marLeft w:val="0"/>
          <w:marRight w:val="0"/>
          <w:marTop w:val="0"/>
          <w:marBottom w:val="0"/>
          <w:divBdr>
            <w:top w:val="none" w:sz="0" w:space="0" w:color="auto"/>
            <w:left w:val="none" w:sz="0" w:space="0" w:color="auto"/>
            <w:bottom w:val="none" w:sz="0" w:space="0" w:color="auto"/>
            <w:right w:val="none" w:sz="0" w:space="0" w:color="auto"/>
          </w:divBdr>
        </w:div>
      </w:divsChild>
    </w:div>
    <w:div w:id="1716537825">
      <w:bodyDiv w:val="1"/>
      <w:marLeft w:val="0"/>
      <w:marRight w:val="0"/>
      <w:marTop w:val="0"/>
      <w:marBottom w:val="0"/>
      <w:divBdr>
        <w:top w:val="none" w:sz="0" w:space="0" w:color="auto"/>
        <w:left w:val="none" w:sz="0" w:space="0" w:color="auto"/>
        <w:bottom w:val="none" w:sz="0" w:space="0" w:color="auto"/>
        <w:right w:val="none" w:sz="0" w:space="0" w:color="auto"/>
      </w:divBdr>
      <w:divsChild>
        <w:div w:id="138008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onmet.ac.uk/mitigation" TargetMode="External"/><Relationship Id="rId13" Type="http://schemas.openxmlformats.org/officeDocument/2006/relationships/hyperlink" Target="https://student.londonmet.ac.uk/international/international-adv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ndonmet.ac.uk/evis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nmet.ac.uk/mitigation/" TargetMode="External"/><Relationship Id="rId5" Type="http://schemas.openxmlformats.org/officeDocument/2006/relationships/webSettings" Target="webSettings.xml"/><Relationship Id="rId15" Type="http://schemas.openxmlformats.org/officeDocument/2006/relationships/hyperlink" Target="https://www.londonmetsu.org.uk/" TargetMode="External"/><Relationship Id="rId10" Type="http://schemas.openxmlformats.org/officeDocument/2006/relationships/hyperlink" Target="https://student.londonmet.ac.uk/your-studies/study-resources/help-with-learning-differences-and-disabili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udent.londonmet.ac.uk/your-studies/student-administration/rules-and-regulations/complaints-procedure/" TargetMode="External"/><Relationship Id="rId14" Type="http://schemas.openxmlformats.org/officeDocument/2006/relationships/hyperlink" Target="https://student.londonmet.ac.uk/your-studies/student-administration/rules-and-regulations/mitigating-circumst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469E-04D4-4841-AAC8-7446991B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3241</Words>
  <Characters>18475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What are extenuating circumstances</vt:lpstr>
    </vt:vector>
  </TitlesOfParts>
  <Company>University of East London</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extenuating circumstances</dc:title>
  <dc:creator>Uel User</dc:creator>
  <cp:lastModifiedBy>Jatinder Manku</cp:lastModifiedBy>
  <cp:revision>9</cp:revision>
  <cp:lastPrinted>2020-11-13T15:09:00Z</cp:lastPrinted>
  <dcterms:created xsi:type="dcterms:W3CDTF">2024-09-18T15:55:00Z</dcterms:created>
  <dcterms:modified xsi:type="dcterms:W3CDTF">2024-10-30T11:58:00Z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-1674199419</vt:i4>
  </property>
  <property fmtid="{D5CDD505-2E9C-101B-9397-08002B2CF9AE}" pid="3" name="_EmailSubject">
    <vt:lpwstr>Extenuation Stuff for Website</vt:lpwstr>
  </property>
  <property fmtid="{D5CDD505-2E9C-101B-9397-08002B2CF9AE}" pid="4" name="_AuthorEmail">
    <vt:lpwstr>coates2@UEL-Exchange.uel.ac.uk</vt:lpwstr>
  </property>
  <property fmtid="{D5CDD505-2E9C-101B-9397-08002B2CF9AE}" pid="5" name="_AuthorEmailDisplayName">
    <vt:lpwstr>Alison Coates</vt:lpwstr>
  </property>
  <property fmtid="{D5CDD505-2E9C-101B-9397-08002B2CF9AE}" pid="6" name="_ReviewingToolsShownOnce">
    <vt:lpwstr/>
  </property>
</Properties>
</file>