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4495" w14:textId="71DE320A" w:rsidR="00714E3A" w:rsidRDefault="00714E3A" w:rsidP="00714E3A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zh-CN"/>
        </w:rPr>
        <w:drawing>
          <wp:anchor distT="0" distB="0" distL="114300" distR="114300" simplePos="0" relativeHeight="251659264" behindDoc="0" locked="0" layoutInCell="1" allowOverlap="1" wp14:anchorId="0F37EFE1" wp14:editId="0E4E3BCA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0" b="0"/>
            <wp:wrapSquare wrapText="bothSides"/>
            <wp:docPr id="1731452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25EAA8" w14:textId="77777777" w:rsidR="00714E3A" w:rsidRDefault="00714E3A" w:rsidP="00714E3A">
      <w:pPr>
        <w:rPr>
          <w:rFonts w:ascii="Arial" w:hAnsi="Arial"/>
          <w:sz w:val="24"/>
        </w:rPr>
      </w:pPr>
    </w:p>
    <w:p w14:paraId="1CA829D7" w14:textId="77777777" w:rsidR="00714E3A" w:rsidRDefault="00714E3A" w:rsidP="00714E3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A59EBDA" w14:textId="77777777" w:rsidR="00714E3A" w:rsidRDefault="00714E3A" w:rsidP="00714E3A">
      <w:pPr>
        <w:rPr>
          <w:rFonts w:ascii="Arial" w:hAnsi="Arial"/>
          <w:sz w:val="24"/>
        </w:rPr>
      </w:pPr>
    </w:p>
    <w:p w14:paraId="66BA06B9" w14:textId="77777777" w:rsidR="00714E3A" w:rsidRDefault="00714E3A" w:rsidP="00714E3A">
      <w:pPr>
        <w:rPr>
          <w:rFonts w:ascii="Arial" w:hAnsi="Arial"/>
          <w:sz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714E3A" w:rsidRPr="003C51F6" w14:paraId="44F29970" w14:textId="77777777" w:rsidTr="005B0BB5">
        <w:tc>
          <w:tcPr>
            <w:tcW w:w="4644" w:type="dxa"/>
          </w:tcPr>
          <w:p w14:paraId="09A0E338" w14:textId="77777777" w:rsidR="00714E3A" w:rsidRPr="003036B4" w:rsidRDefault="00714E3A" w:rsidP="005B0BB5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7C39800E" w14:textId="3DCA5608" w:rsidR="00714E3A" w:rsidRPr="003036B4" w:rsidRDefault="00C202AD" w:rsidP="005B0BB5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  <w:lang w:val="fr-FR"/>
              </w:rPr>
              <w:t>July</w:t>
            </w:r>
            <w:r w:rsidR="00714E3A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2025</w:t>
            </w:r>
          </w:p>
        </w:tc>
      </w:tr>
    </w:tbl>
    <w:p w14:paraId="29F53D5F" w14:textId="77777777" w:rsidR="00714E3A" w:rsidRPr="003C51F6" w:rsidRDefault="00714E3A" w:rsidP="00714E3A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6421"/>
      </w:tblGrid>
      <w:tr w:rsidR="00714E3A" w:rsidRPr="003C51F6" w14:paraId="35281F14" w14:textId="77777777" w:rsidTr="005B0BB5">
        <w:tc>
          <w:tcPr>
            <w:tcW w:w="2660" w:type="dxa"/>
          </w:tcPr>
          <w:p w14:paraId="40403DA1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code: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7B891457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4DE390D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Component number: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</w:p>
          <w:p w14:paraId="6C3F93D8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E17A36D" w14:textId="77777777" w:rsidR="00714E3A" w:rsidRDefault="00714E3A" w:rsidP="005B0BB5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SC6004</w:t>
            </w:r>
          </w:p>
          <w:p w14:paraId="4BE58468" w14:textId="77777777" w:rsidR="00714E3A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F1574A1" w14:textId="77777777" w:rsidR="00714E3A" w:rsidRPr="00C92191" w:rsidRDefault="00714E3A" w:rsidP="005B0B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C92191">
              <w:rPr>
                <w:rFonts w:ascii="Arial" w:hAnsi="Arial"/>
                <w:b/>
                <w:bCs/>
                <w:sz w:val="24"/>
                <w:szCs w:val="24"/>
              </w:rPr>
              <w:t>002</w:t>
            </w:r>
          </w:p>
        </w:tc>
      </w:tr>
      <w:tr w:rsidR="00714E3A" w:rsidRPr="003C51F6" w14:paraId="411146F7" w14:textId="77777777" w:rsidTr="005B0BB5">
        <w:tc>
          <w:tcPr>
            <w:tcW w:w="2660" w:type="dxa"/>
          </w:tcPr>
          <w:p w14:paraId="5F3D0CE5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title:</w:t>
            </w:r>
          </w:p>
          <w:p w14:paraId="442483BC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47DE9545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Social Control, drugs, and organised crime </w:t>
            </w:r>
          </w:p>
        </w:tc>
      </w:tr>
      <w:tr w:rsidR="00714E3A" w:rsidRPr="003C51F6" w14:paraId="60B1B161" w14:textId="77777777" w:rsidTr="005B0BB5">
        <w:tc>
          <w:tcPr>
            <w:tcW w:w="2660" w:type="dxa"/>
          </w:tcPr>
          <w:p w14:paraId="4EDC55D6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leader:</w:t>
            </w:r>
          </w:p>
          <w:p w14:paraId="75D5BFFE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24335788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Ellada Larionidou</w:t>
            </w:r>
          </w:p>
        </w:tc>
      </w:tr>
    </w:tbl>
    <w:p w14:paraId="1BEEC030" w14:textId="77777777" w:rsidR="00714E3A" w:rsidRPr="003C51F6" w:rsidRDefault="00714E3A" w:rsidP="00714E3A">
      <w:pPr>
        <w:rPr>
          <w:rFonts w:ascii="Arial" w:hAnsi="Arial"/>
          <w:b/>
          <w:sz w:val="24"/>
          <w:szCs w:val="24"/>
        </w:rPr>
      </w:pPr>
    </w:p>
    <w:p w14:paraId="314FC522" w14:textId="77777777" w:rsidR="00714E3A" w:rsidRPr="003C51F6" w:rsidRDefault="00714E3A" w:rsidP="00714E3A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423"/>
      </w:tblGrid>
      <w:tr w:rsidR="00714E3A" w:rsidRPr="003C51F6" w14:paraId="121DD868" w14:textId="77777777" w:rsidTr="0092112C">
        <w:tc>
          <w:tcPr>
            <w:tcW w:w="2637" w:type="dxa"/>
          </w:tcPr>
          <w:p w14:paraId="5C4A7F11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Date:</w:t>
            </w:r>
          </w:p>
          <w:p w14:paraId="30F9A796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3" w:type="dxa"/>
          </w:tcPr>
          <w:p w14:paraId="749EFB5B" w14:textId="77BB4988" w:rsidR="00714E3A" w:rsidRPr="003C51F6" w:rsidRDefault="00C202AD" w:rsidP="005B0BB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July 2025</w:t>
            </w:r>
          </w:p>
        </w:tc>
      </w:tr>
      <w:tr w:rsidR="00714E3A" w:rsidRPr="003C51F6" w14:paraId="51E97150" w14:textId="77777777" w:rsidTr="0092112C">
        <w:tc>
          <w:tcPr>
            <w:tcW w:w="2637" w:type="dxa"/>
          </w:tcPr>
          <w:p w14:paraId="2D4D16E1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Duration:</w:t>
            </w:r>
          </w:p>
          <w:p w14:paraId="0173901B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3" w:type="dxa"/>
          </w:tcPr>
          <w:p w14:paraId="496C1188" w14:textId="7325DFDC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 Hours 30 Minutes</w:t>
            </w:r>
          </w:p>
        </w:tc>
      </w:tr>
    </w:tbl>
    <w:p w14:paraId="03ACE661" w14:textId="77777777" w:rsidR="00714E3A" w:rsidRPr="003C51F6" w:rsidRDefault="00714E3A" w:rsidP="00714E3A">
      <w:pPr>
        <w:rPr>
          <w:rFonts w:ascii="Arial" w:hAnsi="Arial"/>
          <w:b/>
          <w:sz w:val="24"/>
          <w:szCs w:val="24"/>
        </w:rPr>
      </w:pPr>
    </w:p>
    <w:p w14:paraId="1B0EC253" w14:textId="77777777" w:rsidR="00714E3A" w:rsidRPr="003C51F6" w:rsidRDefault="00714E3A" w:rsidP="00714E3A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6425"/>
      </w:tblGrid>
      <w:tr w:rsidR="00714E3A" w:rsidRPr="003C51F6" w14:paraId="1EF935C6" w14:textId="77777777" w:rsidTr="005B0BB5">
        <w:tc>
          <w:tcPr>
            <w:tcW w:w="2660" w:type="dxa"/>
          </w:tcPr>
          <w:p w14:paraId="2041AEA4" w14:textId="77777777" w:rsidR="00714E3A" w:rsidRPr="003036B4" w:rsidRDefault="00714E3A" w:rsidP="005B0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6B4">
              <w:rPr>
                <w:rFonts w:ascii="Arial" w:hAnsi="Arial" w:cs="Arial"/>
                <w:b/>
                <w:bCs/>
                <w:sz w:val="24"/>
                <w:szCs w:val="24"/>
              </w:rPr>
              <w:t>Exam type:</w:t>
            </w:r>
          </w:p>
          <w:p w14:paraId="12D57DCE" w14:textId="77777777" w:rsidR="00714E3A" w:rsidRPr="003036B4" w:rsidRDefault="00714E3A" w:rsidP="005B0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23481277" w14:textId="7D8D62B6" w:rsidR="00714E3A" w:rsidRPr="00C92191" w:rsidRDefault="00714E3A" w:rsidP="005B0BB5">
            <w:pPr>
              <w:pStyle w:val="Heading7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</w:pPr>
            <w:r w:rsidRPr="00C92191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  <w:t>Seen</w:t>
            </w:r>
            <w:r w:rsidR="00C202AD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  <w:t>, Closed</w:t>
            </w:r>
            <w:r w:rsidRPr="00C92191"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714E3A" w:rsidRPr="003C51F6" w14:paraId="675D2028" w14:textId="77777777" w:rsidTr="005B0BB5">
        <w:tc>
          <w:tcPr>
            <w:tcW w:w="2660" w:type="dxa"/>
          </w:tcPr>
          <w:p w14:paraId="5990BEE6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supplied:</w:t>
            </w:r>
          </w:p>
          <w:p w14:paraId="20F872D2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7659A007" w14:textId="3F1418C4" w:rsidR="00714E3A" w:rsidRPr="003C51F6" w:rsidRDefault="00C202AD" w:rsidP="005B0BB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None</w:t>
            </w:r>
            <w:r w:rsidR="00714E3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714E3A" w:rsidRPr="003C51F6" w14:paraId="098B6997" w14:textId="77777777" w:rsidTr="005B0BB5">
        <w:tc>
          <w:tcPr>
            <w:tcW w:w="2660" w:type="dxa"/>
          </w:tcPr>
          <w:p w14:paraId="7AA782DB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permitted:</w:t>
            </w:r>
          </w:p>
        </w:tc>
        <w:tc>
          <w:tcPr>
            <w:tcW w:w="6514" w:type="dxa"/>
          </w:tcPr>
          <w:p w14:paraId="07541415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None</w:t>
            </w:r>
          </w:p>
          <w:p w14:paraId="3F931B4F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14E3A" w:rsidRPr="003C51F6" w14:paraId="51F0BDE2" w14:textId="77777777" w:rsidTr="005B0BB5">
        <w:tc>
          <w:tcPr>
            <w:tcW w:w="2660" w:type="dxa"/>
          </w:tcPr>
          <w:p w14:paraId="445E68B2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74E36042" w14:textId="77777777" w:rsidR="00714E3A" w:rsidRPr="003036B4" w:rsidRDefault="00714E3A" w:rsidP="005B0BB5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1BB17553" w14:textId="77777777" w:rsidR="00714E3A" w:rsidRPr="003C51F6" w:rsidRDefault="00714E3A" w:rsidP="00714E3A">
      <w:pPr>
        <w:rPr>
          <w:rFonts w:ascii="Arial" w:hAnsi="Arial"/>
          <w:b/>
          <w:sz w:val="24"/>
          <w:szCs w:val="24"/>
        </w:rPr>
      </w:pPr>
    </w:p>
    <w:p w14:paraId="01EEAC0D" w14:textId="77777777" w:rsidR="00714E3A" w:rsidRPr="003C51F6" w:rsidRDefault="00714E3A" w:rsidP="00714E3A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6420"/>
      </w:tblGrid>
      <w:tr w:rsidR="00714E3A" w:rsidRPr="003C51F6" w14:paraId="53AA55D2" w14:textId="77777777" w:rsidTr="005B0BB5">
        <w:tc>
          <w:tcPr>
            <w:tcW w:w="2660" w:type="dxa"/>
          </w:tcPr>
          <w:p w14:paraId="3C4B195B" w14:textId="77777777" w:rsidR="00714E3A" w:rsidRPr="003036B4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 xml:space="preserve">Instructions to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</w:t>
            </w:r>
            <w:r w:rsidRPr="003036B4">
              <w:rPr>
                <w:rFonts w:ascii="Arial" w:hAnsi="Arial"/>
                <w:b/>
                <w:sz w:val="24"/>
                <w:szCs w:val="24"/>
              </w:rPr>
              <w:t>candidates:</w:t>
            </w:r>
          </w:p>
        </w:tc>
        <w:tc>
          <w:tcPr>
            <w:tcW w:w="6514" w:type="dxa"/>
          </w:tcPr>
          <w:p w14:paraId="28189F77" w14:textId="112AE81A" w:rsidR="00714E3A" w:rsidRPr="003C51F6" w:rsidRDefault="0092112C" w:rsidP="005B0BB5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Candidates will be required to</w:t>
            </w:r>
            <w:r w:rsidR="00714E3A" w:rsidRPr="00B0241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714E3A">
              <w:rPr>
                <w:rFonts w:ascii="Arial" w:hAnsi="Arial"/>
                <w:b/>
                <w:sz w:val="24"/>
                <w:szCs w:val="24"/>
              </w:rPr>
              <w:t>answer</w:t>
            </w:r>
            <w:r w:rsidR="00714E3A" w:rsidRPr="00B02412">
              <w:rPr>
                <w:rFonts w:ascii="Arial" w:hAnsi="Arial"/>
                <w:b/>
                <w:sz w:val="24"/>
                <w:szCs w:val="24"/>
              </w:rPr>
              <w:t xml:space="preserve"> ONE question from section A and ONE question from section B</w:t>
            </w:r>
          </w:p>
        </w:tc>
      </w:tr>
      <w:tr w:rsidR="00714E3A" w:rsidRPr="003C51F6" w14:paraId="3AC3835B" w14:textId="77777777" w:rsidTr="005B0BB5">
        <w:tc>
          <w:tcPr>
            <w:tcW w:w="2660" w:type="dxa"/>
          </w:tcPr>
          <w:p w14:paraId="48AB3EF7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6C9B7639" w14:textId="77777777" w:rsidR="00714E3A" w:rsidRPr="003C51F6" w:rsidRDefault="00714E3A" w:rsidP="005B0BB5">
            <w:pPr>
              <w:pStyle w:val="BodyText2"/>
              <w:rPr>
                <w:b w:val="0"/>
                <w:szCs w:val="24"/>
              </w:rPr>
            </w:pPr>
          </w:p>
          <w:p w14:paraId="23136983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14E3A" w:rsidRPr="003C51F6" w14:paraId="5892FF34" w14:textId="77777777" w:rsidTr="005B0BB5">
        <w:tc>
          <w:tcPr>
            <w:tcW w:w="2660" w:type="dxa"/>
          </w:tcPr>
          <w:p w14:paraId="79931FCF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1C383BAB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455BF27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14E3A" w:rsidRPr="003C51F6" w14:paraId="664772F3" w14:textId="77777777" w:rsidTr="005B0BB5">
        <w:trPr>
          <w:trHeight w:val="593"/>
        </w:trPr>
        <w:tc>
          <w:tcPr>
            <w:tcW w:w="2660" w:type="dxa"/>
          </w:tcPr>
          <w:p w14:paraId="1A554509" w14:textId="77777777" w:rsidR="00714E3A" w:rsidRPr="003C51F6" w:rsidRDefault="00714E3A" w:rsidP="005B0BB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54462743" w14:textId="77777777" w:rsidR="00714E3A" w:rsidRDefault="00714E3A" w:rsidP="005B0BB5">
            <w:pPr>
              <w:pStyle w:val="Heading1"/>
              <w:ind w:right="480"/>
              <w:rPr>
                <w:rFonts w:cs="Arial"/>
                <w:bCs/>
                <w:szCs w:val="24"/>
              </w:rPr>
            </w:pPr>
          </w:p>
          <w:p w14:paraId="225D09A3" w14:textId="77777777" w:rsidR="00714E3A" w:rsidRPr="00C202AD" w:rsidRDefault="00714E3A" w:rsidP="00C202AD">
            <w:pPr>
              <w:rPr>
                <w:rFonts w:ascii="Arial" w:hAnsi="Arial" w:cs="Arial"/>
                <w:b/>
                <w:bCs/>
              </w:rPr>
            </w:pPr>
            <w:r w:rsidRPr="00C202AD">
              <w:rPr>
                <w:rFonts w:ascii="Arial" w:hAnsi="Arial" w:cs="Arial"/>
                <w:b/>
                <w:bCs/>
                <w:sz w:val="28"/>
                <w:szCs w:val="28"/>
              </w:rPr>
              <w:t>Do not turn page over until instructed</w:t>
            </w:r>
          </w:p>
        </w:tc>
      </w:tr>
    </w:tbl>
    <w:p w14:paraId="5E11D215" w14:textId="77777777" w:rsidR="00714E3A" w:rsidRDefault="00714E3A" w:rsidP="00714E3A">
      <w:pPr>
        <w:rPr>
          <w:rFonts w:ascii="Arial" w:hAnsi="Arial"/>
          <w:b/>
          <w:sz w:val="24"/>
        </w:rPr>
      </w:pPr>
    </w:p>
    <w:p w14:paraId="6CB5487E" w14:textId="77777777" w:rsidR="00714E3A" w:rsidRDefault="00714E3A" w:rsidP="00714E3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p w14:paraId="64E784F6" w14:textId="77777777" w:rsidR="00C202AD" w:rsidRDefault="00C202AD" w:rsidP="00714E3A">
      <w:pPr>
        <w:rPr>
          <w:rFonts w:ascii="Arial" w:hAnsi="Arial"/>
          <w:sz w:val="22"/>
        </w:rPr>
      </w:pPr>
    </w:p>
    <w:p w14:paraId="04F82356" w14:textId="77777777" w:rsidR="00C202AD" w:rsidRDefault="00C202AD" w:rsidP="00714E3A">
      <w:pPr>
        <w:rPr>
          <w:rFonts w:ascii="Arial" w:hAnsi="Arial"/>
          <w:sz w:val="22"/>
        </w:rPr>
      </w:pPr>
    </w:p>
    <w:p w14:paraId="01AAF3F3" w14:textId="77777777" w:rsidR="00714E3A" w:rsidRDefault="00714E3A" w:rsidP="00714E3A">
      <w:pPr>
        <w:rPr>
          <w:rFonts w:ascii="Arial" w:hAnsi="Arial"/>
          <w:sz w:val="22"/>
        </w:rPr>
      </w:pPr>
    </w:p>
    <w:p w14:paraId="267C78F0" w14:textId="77777777" w:rsidR="0092112C" w:rsidRDefault="0092112C" w:rsidP="00714E3A">
      <w:pPr>
        <w:rPr>
          <w:rFonts w:ascii="Arial" w:hAnsi="Arial"/>
          <w:sz w:val="22"/>
        </w:rPr>
      </w:pPr>
    </w:p>
    <w:p w14:paraId="5D253A1B" w14:textId="77777777" w:rsidR="0092112C" w:rsidRDefault="0092112C" w:rsidP="00714E3A">
      <w:pPr>
        <w:rPr>
          <w:rFonts w:ascii="Arial" w:hAnsi="Arial"/>
          <w:sz w:val="22"/>
        </w:rPr>
      </w:pPr>
    </w:p>
    <w:p w14:paraId="11B7451C" w14:textId="77777777" w:rsidR="00714E3A" w:rsidRDefault="00714E3A" w:rsidP="00714E3A">
      <w:p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lastRenderedPageBreak/>
        <w:t>Section A</w:t>
      </w:r>
    </w:p>
    <w:p w14:paraId="427A924A" w14:textId="77777777" w:rsidR="00714E3A" w:rsidRPr="00714E3A" w:rsidRDefault="00714E3A" w:rsidP="00714E3A">
      <w:pPr>
        <w:rPr>
          <w:rFonts w:ascii="Arial" w:hAnsi="Arial"/>
          <w:sz w:val="22"/>
        </w:rPr>
      </w:pPr>
    </w:p>
    <w:p w14:paraId="127F28E2" w14:textId="77777777" w:rsidR="00714E3A" w:rsidRDefault="00714E3A" w:rsidP="00714E3A">
      <w:pPr>
        <w:pStyle w:val="ListParagraph"/>
        <w:rPr>
          <w:rFonts w:ascii="Arial" w:hAnsi="Arial"/>
          <w:sz w:val="22"/>
        </w:rPr>
      </w:pPr>
    </w:p>
    <w:p w14:paraId="18C72A5F" w14:textId="2770450D" w:rsidR="00714E3A" w:rsidRDefault="00714E3A" w:rsidP="00714E3A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 xml:space="preserve">Should individuals involved in county lines be considered part of organised crime when examining street-level activities? </w:t>
      </w:r>
      <w:r w:rsidR="00A974DE">
        <w:rPr>
          <w:rFonts w:ascii="Arial" w:hAnsi="Arial"/>
          <w:sz w:val="22"/>
        </w:rPr>
        <w:t>Discuss</w:t>
      </w:r>
    </w:p>
    <w:p w14:paraId="000FBAE1" w14:textId="77777777" w:rsidR="00C92191" w:rsidRPr="003D3BAF" w:rsidRDefault="00C92191" w:rsidP="003D3BAF">
      <w:pPr>
        <w:rPr>
          <w:rFonts w:ascii="Arial" w:hAnsi="Arial"/>
          <w:sz w:val="22"/>
        </w:rPr>
      </w:pPr>
    </w:p>
    <w:p w14:paraId="08518AF4" w14:textId="77777777" w:rsidR="00C92191" w:rsidRDefault="00C92191" w:rsidP="00C92191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>Evaluate the effectiveness of the UK’s drug policies within its criminal justice framework.</w:t>
      </w:r>
    </w:p>
    <w:p w14:paraId="2BB158EE" w14:textId="77777777" w:rsidR="00714E3A" w:rsidRPr="00714E3A" w:rsidRDefault="00714E3A" w:rsidP="00714E3A">
      <w:pPr>
        <w:pStyle w:val="ListParagraph"/>
        <w:rPr>
          <w:rFonts w:ascii="Arial" w:hAnsi="Arial"/>
          <w:sz w:val="22"/>
        </w:rPr>
      </w:pPr>
    </w:p>
    <w:p w14:paraId="30BFB8F4" w14:textId="77777777" w:rsidR="00714E3A" w:rsidRDefault="00714E3A" w:rsidP="00714E3A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>How does corruption contribute to the functioning and growth of organised crime groups? Use specific examples to support your argument.</w:t>
      </w:r>
    </w:p>
    <w:p w14:paraId="6B7D18EB" w14:textId="77777777" w:rsidR="00C92191" w:rsidRPr="003D3BAF" w:rsidRDefault="00C92191" w:rsidP="003D3BAF">
      <w:pPr>
        <w:rPr>
          <w:rFonts w:ascii="Arial" w:hAnsi="Arial"/>
          <w:sz w:val="22"/>
        </w:rPr>
      </w:pPr>
    </w:p>
    <w:p w14:paraId="119A1405" w14:textId="77777777" w:rsidR="00C92191" w:rsidRDefault="00C92191" w:rsidP="00C92191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>In what ways do counter-terrorism laws and measures affect human rights? Support your discussion with a detailed case study.</w:t>
      </w:r>
    </w:p>
    <w:p w14:paraId="46274733" w14:textId="77777777" w:rsidR="00714E3A" w:rsidRPr="00714E3A" w:rsidRDefault="00714E3A" w:rsidP="00714E3A">
      <w:pPr>
        <w:pStyle w:val="ListParagraph"/>
        <w:rPr>
          <w:rFonts w:ascii="Arial" w:hAnsi="Arial"/>
          <w:sz w:val="22"/>
        </w:rPr>
      </w:pPr>
    </w:p>
    <w:p w14:paraId="6B5437A1" w14:textId="4E767051" w:rsidR="00714E3A" w:rsidRPr="00714E3A" w:rsidRDefault="00714E3A" w:rsidP="00714E3A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>What societal factors can influence youth towards radicalisation? Discuss.</w:t>
      </w:r>
    </w:p>
    <w:p w14:paraId="7B819774" w14:textId="77777777" w:rsidR="00714E3A" w:rsidRPr="00714E3A" w:rsidRDefault="00714E3A" w:rsidP="00714E3A">
      <w:pPr>
        <w:rPr>
          <w:rFonts w:ascii="Arial" w:hAnsi="Arial"/>
          <w:sz w:val="22"/>
        </w:rPr>
      </w:pPr>
    </w:p>
    <w:p w14:paraId="18E7055D" w14:textId="77777777" w:rsidR="00714E3A" w:rsidRPr="00714E3A" w:rsidRDefault="00714E3A" w:rsidP="00714E3A">
      <w:pPr>
        <w:rPr>
          <w:rFonts w:ascii="Arial" w:hAnsi="Arial"/>
          <w:sz w:val="22"/>
        </w:rPr>
      </w:pPr>
    </w:p>
    <w:p w14:paraId="71C58D95" w14:textId="77777777" w:rsidR="00714E3A" w:rsidRDefault="00714E3A" w:rsidP="00714E3A">
      <w:p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>Section B</w:t>
      </w:r>
    </w:p>
    <w:p w14:paraId="1EBDBA2A" w14:textId="77777777" w:rsidR="00714E3A" w:rsidRPr="00714E3A" w:rsidRDefault="00714E3A" w:rsidP="00714E3A">
      <w:pPr>
        <w:rPr>
          <w:rFonts w:ascii="Arial" w:hAnsi="Arial"/>
          <w:sz w:val="22"/>
        </w:rPr>
      </w:pPr>
    </w:p>
    <w:p w14:paraId="2C4D1120" w14:textId="67DC6CC9" w:rsidR="00714E3A" w:rsidRPr="003D3BAF" w:rsidRDefault="00714E3A" w:rsidP="003D3BAF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>What obstacles do law enforcement agencies encounter in addressing cybercrime, and how are they adapting to the changing nature of these threats? Provide a critical analysis.</w:t>
      </w:r>
    </w:p>
    <w:p w14:paraId="24C39E0D" w14:textId="77777777" w:rsidR="00714E3A" w:rsidRPr="00714E3A" w:rsidRDefault="00714E3A" w:rsidP="00714E3A">
      <w:pPr>
        <w:pStyle w:val="ListParagraph"/>
        <w:rPr>
          <w:rFonts w:ascii="Arial" w:hAnsi="Arial"/>
          <w:sz w:val="22"/>
        </w:rPr>
      </w:pPr>
    </w:p>
    <w:p w14:paraId="3B31384D" w14:textId="30D92291" w:rsidR="00714E3A" w:rsidRDefault="00714E3A" w:rsidP="00714E3A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 xml:space="preserve">How does the </w:t>
      </w:r>
      <w:r w:rsidR="00A974DE">
        <w:rPr>
          <w:rFonts w:ascii="Arial" w:hAnsi="Arial"/>
          <w:sz w:val="22"/>
        </w:rPr>
        <w:t>concept</w:t>
      </w:r>
      <w:r w:rsidRPr="00714E3A">
        <w:rPr>
          <w:rFonts w:ascii="Arial" w:hAnsi="Arial"/>
          <w:sz w:val="22"/>
        </w:rPr>
        <w:t xml:space="preserve"> of ‘invisibility’ play a role in the effectiveness of white-collar crime? Analyse using a specific </w:t>
      </w:r>
      <w:r w:rsidR="00A974DE">
        <w:rPr>
          <w:rFonts w:ascii="Arial" w:hAnsi="Arial"/>
          <w:sz w:val="22"/>
        </w:rPr>
        <w:t>case</w:t>
      </w:r>
      <w:r w:rsidRPr="00714E3A">
        <w:rPr>
          <w:rFonts w:ascii="Arial" w:hAnsi="Arial"/>
          <w:sz w:val="22"/>
        </w:rPr>
        <w:t>.</w:t>
      </w:r>
    </w:p>
    <w:p w14:paraId="6A49C1BB" w14:textId="77777777" w:rsidR="00714E3A" w:rsidRPr="00714E3A" w:rsidRDefault="00714E3A" w:rsidP="00714E3A">
      <w:pPr>
        <w:pStyle w:val="ListParagraph"/>
        <w:rPr>
          <w:rFonts w:ascii="Arial" w:hAnsi="Arial"/>
          <w:sz w:val="22"/>
        </w:rPr>
      </w:pPr>
    </w:p>
    <w:p w14:paraId="5E186318" w14:textId="77777777" w:rsidR="00C92191" w:rsidRDefault="00C92191" w:rsidP="00C92191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>What motivates organised crime networks to shift their operations to new regions, and what factors influence their choice of location? Discuss.</w:t>
      </w:r>
    </w:p>
    <w:p w14:paraId="20F0DCDD" w14:textId="77777777" w:rsidR="00C92191" w:rsidRPr="003D3BAF" w:rsidRDefault="00C92191" w:rsidP="003D3BAF">
      <w:pPr>
        <w:rPr>
          <w:rFonts w:ascii="Arial" w:hAnsi="Arial"/>
          <w:sz w:val="22"/>
        </w:rPr>
      </w:pPr>
    </w:p>
    <w:p w14:paraId="2CF4DB2C" w14:textId="42DD346E" w:rsidR="00714E3A" w:rsidRDefault="00714E3A" w:rsidP="00714E3A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 w:rsidRPr="00714E3A">
        <w:rPr>
          <w:rFonts w:ascii="Arial" w:hAnsi="Arial"/>
          <w:sz w:val="22"/>
        </w:rPr>
        <w:t>Evaluate the scope and consequences of a particular form of human trafficking. How successful is UK law enforcement in addressing this issue?</w:t>
      </w:r>
    </w:p>
    <w:p w14:paraId="53498238" w14:textId="77777777" w:rsidR="00C92191" w:rsidRPr="00714E3A" w:rsidRDefault="00C92191" w:rsidP="00C92191">
      <w:pPr>
        <w:pStyle w:val="ListParagraph"/>
        <w:rPr>
          <w:rFonts w:ascii="Arial" w:hAnsi="Arial"/>
          <w:sz w:val="22"/>
        </w:rPr>
      </w:pPr>
    </w:p>
    <w:p w14:paraId="72E5C733" w14:textId="48D0F76B" w:rsidR="00C92191" w:rsidRDefault="00A974DE" w:rsidP="00C92191">
      <w:pPr>
        <w:pStyle w:val="ListParagraph"/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Is the</w:t>
      </w:r>
      <w:r w:rsidR="00C92191" w:rsidRPr="00714E3A">
        <w:rPr>
          <w:rFonts w:ascii="Arial" w:hAnsi="Arial"/>
          <w:sz w:val="22"/>
        </w:rPr>
        <w:t xml:space="preserve"> focus on street-level crime</w:t>
      </w:r>
      <w:r>
        <w:rPr>
          <w:rFonts w:ascii="Arial" w:hAnsi="Arial"/>
          <w:sz w:val="22"/>
        </w:rPr>
        <w:t xml:space="preserve"> greater than on</w:t>
      </w:r>
      <w:r w:rsidR="00C92191" w:rsidRPr="00714E3A">
        <w:rPr>
          <w:rFonts w:ascii="Arial" w:hAnsi="Arial"/>
          <w:sz w:val="22"/>
        </w:rPr>
        <w:t xml:space="preserve"> white-collar crime by law enforcement</w:t>
      </w:r>
      <w:r>
        <w:rPr>
          <w:rFonts w:ascii="Arial" w:hAnsi="Arial"/>
          <w:sz w:val="22"/>
        </w:rPr>
        <w:t>? If so, discuss</w:t>
      </w:r>
      <w:r w:rsidR="00C92191" w:rsidRPr="00714E3A">
        <w:rPr>
          <w:rFonts w:ascii="Arial" w:hAnsi="Arial"/>
          <w:sz w:val="22"/>
        </w:rPr>
        <w:t xml:space="preserve"> the implications of this emphasi</w:t>
      </w:r>
      <w:r>
        <w:rPr>
          <w:rFonts w:ascii="Arial" w:hAnsi="Arial"/>
          <w:sz w:val="22"/>
        </w:rPr>
        <w:t>s</w:t>
      </w:r>
      <w:r w:rsidR="00C92191" w:rsidRPr="00714E3A">
        <w:rPr>
          <w:rFonts w:ascii="Arial" w:hAnsi="Arial"/>
          <w:sz w:val="22"/>
        </w:rPr>
        <w:t>.</w:t>
      </w:r>
    </w:p>
    <w:p w14:paraId="4AB1C6D6" w14:textId="77777777" w:rsidR="00456984" w:rsidRDefault="00456984"/>
    <w:sectPr w:rsidR="00456984" w:rsidSect="00714E3A">
      <w:footerReference w:type="default" r:id="rId9"/>
      <w:pgSz w:w="11906" w:h="16838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FC7E" w14:textId="77777777" w:rsidR="0092112C" w:rsidRDefault="0092112C">
      <w:r>
        <w:separator/>
      </w:r>
    </w:p>
  </w:endnote>
  <w:endnote w:type="continuationSeparator" w:id="0">
    <w:p w14:paraId="70C9A39F" w14:textId="77777777" w:rsidR="0092112C" w:rsidRDefault="0092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F236" w14:textId="77777777" w:rsidR="00802643" w:rsidRDefault="009211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8C0E98B" w14:textId="77777777" w:rsidR="00802643" w:rsidRDefault="00802643">
    <w:pPr>
      <w:pStyle w:val="Footer"/>
      <w:jc w:val="center"/>
      <w:rPr>
        <w:rFonts w:ascii="Arial" w:hAnsi="Arial" w:cs="Arial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C4D2" w14:textId="77777777" w:rsidR="0092112C" w:rsidRDefault="0092112C">
      <w:r>
        <w:separator/>
      </w:r>
    </w:p>
  </w:footnote>
  <w:footnote w:type="continuationSeparator" w:id="0">
    <w:p w14:paraId="28457ABA" w14:textId="77777777" w:rsidR="0092112C" w:rsidRDefault="0092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109B"/>
    <w:multiLevelType w:val="hybridMultilevel"/>
    <w:tmpl w:val="FBD25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608"/>
    <w:multiLevelType w:val="hybridMultilevel"/>
    <w:tmpl w:val="04FC8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492C"/>
    <w:multiLevelType w:val="hybridMultilevel"/>
    <w:tmpl w:val="A03C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A6EB3"/>
    <w:multiLevelType w:val="hybridMultilevel"/>
    <w:tmpl w:val="06763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13866">
    <w:abstractNumId w:val="1"/>
  </w:num>
  <w:num w:numId="2" w16cid:durableId="624655642">
    <w:abstractNumId w:val="0"/>
  </w:num>
  <w:num w:numId="3" w16cid:durableId="651447764">
    <w:abstractNumId w:val="3"/>
  </w:num>
  <w:num w:numId="4" w16cid:durableId="191263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3A"/>
    <w:rsid w:val="0007198E"/>
    <w:rsid w:val="003D3BAF"/>
    <w:rsid w:val="00456984"/>
    <w:rsid w:val="00644C0A"/>
    <w:rsid w:val="00714E3A"/>
    <w:rsid w:val="00802643"/>
    <w:rsid w:val="0092112C"/>
    <w:rsid w:val="00A974DE"/>
    <w:rsid w:val="00C1555B"/>
    <w:rsid w:val="00C202AD"/>
    <w:rsid w:val="00C47BDF"/>
    <w:rsid w:val="00C92191"/>
    <w:rsid w:val="00D33BE2"/>
    <w:rsid w:val="00F4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D00A"/>
  <w15:chartTrackingRefBased/>
  <w15:docId w15:val="{41333B29-8691-411E-8A61-D075A4C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1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E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714E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E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E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4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E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E3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714E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E3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rsid w:val="00714E3A"/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714E3A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w4NyO_Cawkimrv61uOjKrGy-3rh4N-5aOZTbQBGSdH7HstkET-kcjM4KKQh2sU8GnpZalA=w1281-h8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Ellada Larionidou</dc:creator>
  <cp:keywords/>
  <dc:description/>
  <cp:lastModifiedBy>Katrina Moore</cp:lastModifiedBy>
  <cp:revision>2</cp:revision>
  <dcterms:created xsi:type="dcterms:W3CDTF">2025-06-27T14:25:00Z</dcterms:created>
  <dcterms:modified xsi:type="dcterms:W3CDTF">2025-06-27T14:25:00Z</dcterms:modified>
</cp:coreProperties>
</file>