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02E9" w14:textId="77777777" w:rsidR="00461210" w:rsidRDefault="00461210" w:rsidP="00461210"/>
    <w:p w14:paraId="4FEEFDD2" w14:textId="77777777" w:rsidR="00461210" w:rsidRPr="00461210" w:rsidRDefault="00461210" w:rsidP="00461210">
      <w:pPr>
        <w:spacing w:line="360" w:lineRule="auto"/>
        <w:rPr>
          <w:rFonts w:ascii="Arial" w:hAnsi="Arial" w:cs="Arial"/>
          <w:b/>
          <w:bCs/>
          <w:sz w:val="32"/>
          <w:szCs w:val="32"/>
        </w:rPr>
      </w:pPr>
      <w:r w:rsidRPr="00461210">
        <w:rPr>
          <w:rFonts w:ascii="Arial" w:hAnsi="Arial" w:cs="Arial"/>
          <w:b/>
          <w:bCs/>
          <w:sz w:val="32"/>
          <w:szCs w:val="32"/>
        </w:rPr>
        <w:t>Changes to Student Facing Policies – for 2025/26</w:t>
      </w:r>
    </w:p>
    <w:p w14:paraId="1E8C3CEE" w14:textId="77777777" w:rsidR="00461210" w:rsidRPr="00461210" w:rsidRDefault="00461210" w:rsidP="00461210">
      <w:pPr>
        <w:spacing w:line="360" w:lineRule="auto"/>
        <w:rPr>
          <w:rFonts w:ascii="Arial" w:hAnsi="Arial" w:cs="Arial"/>
          <w:sz w:val="28"/>
          <w:szCs w:val="28"/>
        </w:rPr>
      </w:pPr>
      <w:r w:rsidRPr="00461210">
        <w:rPr>
          <w:rFonts w:ascii="Arial" w:hAnsi="Arial" w:cs="Arial"/>
          <w:sz w:val="28"/>
          <w:szCs w:val="28"/>
        </w:rPr>
        <w:t>In a number of policies, the following has been added:</w:t>
      </w:r>
    </w:p>
    <w:p w14:paraId="050A2F8F" w14:textId="77777777" w:rsidR="00461210" w:rsidRPr="00461210" w:rsidRDefault="00461210" w:rsidP="00461210">
      <w:pPr>
        <w:spacing w:line="360" w:lineRule="auto"/>
      </w:pPr>
      <w:r w:rsidRPr="00461210">
        <w:t xml:space="preserve">Rebuttal presumption added to Freedom of Speech section in relation to academic activities and discussions, with special considerations as outlined by </w:t>
      </w:r>
      <w:proofErr w:type="spellStart"/>
      <w:r w:rsidRPr="00461210">
        <w:t>OfS</w:t>
      </w:r>
      <w:proofErr w:type="spellEnd"/>
      <w:r w:rsidRPr="00461210">
        <w:t xml:space="preserve"> guidance.</w:t>
      </w:r>
    </w:p>
    <w:p w14:paraId="315932AC" w14:textId="54F8920B" w:rsidR="00461210" w:rsidRDefault="00461210" w:rsidP="00461210">
      <w:pPr>
        <w:spacing w:line="360" w:lineRule="auto"/>
      </w:pPr>
      <w:r w:rsidRPr="00461210">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1B82FBF0" w14:textId="77777777" w:rsidR="00461210" w:rsidRDefault="00461210" w:rsidP="00461210">
      <w:pPr>
        <w:spacing w:line="360" w:lineRule="auto"/>
      </w:pPr>
    </w:p>
    <w:p w14:paraId="0E50A8CF" w14:textId="45F9CEE5" w:rsidR="00461210" w:rsidRPr="00461210" w:rsidRDefault="00461210" w:rsidP="00461210">
      <w:pPr>
        <w:spacing w:line="360" w:lineRule="auto"/>
        <w:rPr>
          <w:rFonts w:ascii="Arial" w:hAnsi="Arial" w:cs="Arial"/>
          <w:b/>
          <w:bCs/>
          <w:sz w:val="28"/>
          <w:szCs w:val="28"/>
        </w:rPr>
      </w:pPr>
      <w:r w:rsidRPr="00461210">
        <w:rPr>
          <w:rFonts w:ascii="Arial" w:hAnsi="Arial" w:cs="Arial"/>
          <w:b/>
          <w:bCs/>
          <w:sz w:val="28"/>
          <w:szCs w:val="28"/>
        </w:rPr>
        <w:t>FITNESS TO STUDY</w:t>
      </w:r>
    </w:p>
    <w:p w14:paraId="4768CD1D" w14:textId="77777777" w:rsidR="00461210" w:rsidRPr="00461210" w:rsidRDefault="00461210" w:rsidP="00461210">
      <w:pPr>
        <w:spacing w:line="360" w:lineRule="auto"/>
      </w:pPr>
      <w:r w:rsidRPr="00461210">
        <w:t>Section 4.2 Suspension</w:t>
      </w:r>
    </w:p>
    <w:p w14:paraId="1A91A90E" w14:textId="77777777" w:rsidR="00461210" w:rsidRPr="00461210" w:rsidRDefault="00461210" w:rsidP="00461210">
      <w:pPr>
        <w:spacing w:line="360" w:lineRule="auto"/>
      </w:pPr>
      <w:r w:rsidRPr="00461210">
        <w:t>(Added) - 4.2.1.5. A student does not engage with proceedings under this policy after reasonable attempts to communicate with the student have been made.</w:t>
      </w:r>
    </w:p>
    <w:p w14:paraId="610F378E" w14:textId="77777777" w:rsidR="00461210" w:rsidRPr="00461210" w:rsidRDefault="00461210" w:rsidP="00461210">
      <w:pPr>
        <w:spacing w:line="360" w:lineRule="auto"/>
      </w:pPr>
      <w:r w:rsidRPr="00461210">
        <w:t>Section 7 Process</w:t>
      </w:r>
    </w:p>
    <w:p w14:paraId="1FD328A4" w14:textId="77777777" w:rsidR="00461210" w:rsidRPr="00461210" w:rsidRDefault="00461210" w:rsidP="00461210">
      <w:pPr>
        <w:spacing w:line="360" w:lineRule="auto"/>
      </w:pPr>
      <w:r w:rsidRPr="00461210">
        <w:t>This section of text has been deleted as it is redundant. The content of this</w:t>
      </w:r>
    </w:p>
    <w:p w14:paraId="02CADE32" w14:textId="77777777" w:rsidR="00461210" w:rsidRPr="00461210" w:rsidRDefault="00461210" w:rsidP="00461210">
      <w:pPr>
        <w:spacing w:line="360" w:lineRule="auto"/>
      </w:pPr>
      <w:r w:rsidRPr="00461210">
        <w:t>section is covered adequately in points 7.3.2, 7.4.1. And 7.4.2.</w:t>
      </w:r>
    </w:p>
    <w:p w14:paraId="3BBAC3A2" w14:textId="77777777" w:rsidR="00461210" w:rsidRPr="00461210" w:rsidRDefault="00461210" w:rsidP="00461210">
      <w:pPr>
        <w:spacing w:line="360" w:lineRule="auto"/>
      </w:pPr>
      <w:r w:rsidRPr="00461210">
        <w:t>(Deleted) - 'Where concerns of fitness to study have been raised and constitute the triggering of the Fitness to Study policy, the Head of Student Services (or nominee) write to the student and explain to them, in a supportive and understanding manner, that concerns about their fitness to</w:t>
      </w:r>
    </w:p>
    <w:p w14:paraId="06F002C9" w14:textId="77777777" w:rsidR="00461210" w:rsidRPr="00461210" w:rsidRDefault="00461210" w:rsidP="00461210">
      <w:pPr>
        <w:spacing w:line="360" w:lineRule="auto"/>
      </w:pPr>
      <w:r w:rsidRPr="00461210">
        <w:t>study have been raised.'</w:t>
      </w:r>
    </w:p>
    <w:p w14:paraId="40A796D6" w14:textId="77777777" w:rsidR="00461210" w:rsidRPr="00461210" w:rsidRDefault="00461210" w:rsidP="00461210">
      <w:pPr>
        <w:spacing w:line="360" w:lineRule="auto"/>
      </w:pPr>
      <w:r w:rsidRPr="00461210">
        <w:t>(Added) - 7.4.1. 'concern'</w:t>
      </w:r>
    </w:p>
    <w:p w14:paraId="785263F5" w14:textId="77777777" w:rsidR="00461210" w:rsidRPr="00461210" w:rsidRDefault="00461210" w:rsidP="00461210">
      <w:pPr>
        <w:spacing w:line="360" w:lineRule="auto"/>
      </w:pPr>
      <w:r w:rsidRPr="00461210">
        <w:t>The word concern is added to improve document accuracy (as a referral may</w:t>
      </w:r>
    </w:p>
    <w:p w14:paraId="0BD1B481" w14:textId="77777777" w:rsidR="00461210" w:rsidRPr="00461210" w:rsidRDefault="00461210" w:rsidP="00461210">
      <w:pPr>
        <w:spacing w:line="360" w:lineRule="auto"/>
      </w:pPr>
      <w:r w:rsidRPr="00461210">
        <w:t>take many forms, not just behavioural).</w:t>
      </w:r>
    </w:p>
    <w:p w14:paraId="21DB17AA" w14:textId="77777777" w:rsidR="00461210" w:rsidRDefault="00461210" w:rsidP="00461210">
      <w:pPr>
        <w:spacing w:line="360" w:lineRule="auto"/>
      </w:pPr>
    </w:p>
    <w:sectPr w:rsidR="00461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10"/>
    <w:rsid w:val="00461210"/>
    <w:rsid w:val="00AD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132F"/>
  <w15:chartTrackingRefBased/>
  <w15:docId w15:val="{B7854141-3DE9-48DB-A29C-40FF9332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210"/>
    <w:rPr>
      <w:rFonts w:eastAsiaTheme="majorEastAsia" w:cstheme="majorBidi"/>
      <w:color w:val="272727" w:themeColor="text1" w:themeTint="D8"/>
    </w:rPr>
  </w:style>
  <w:style w:type="paragraph" w:styleId="Title">
    <w:name w:val="Title"/>
    <w:basedOn w:val="Normal"/>
    <w:next w:val="Normal"/>
    <w:link w:val="TitleChar"/>
    <w:uiPriority w:val="10"/>
    <w:qFormat/>
    <w:rsid w:val="00461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210"/>
    <w:pPr>
      <w:spacing w:before="160"/>
      <w:jc w:val="center"/>
    </w:pPr>
    <w:rPr>
      <w:i/>
      <w:iCs/>
      <w:color w:val="404040" w:themeColor="text1" w:themeTint="BF"/>
    </w:rPr>
  </w:style>
  <w:style w:type="character" w:customStyle="1" w:styleId="QuoteChar">
    <w:name w:val="Quote Char"/>
    <w:basedOn w:val="DefaultParagraphFont"/>
    <w:link w:val="Quote"/>
    <w:uiPriority w:val="29"/>
    <w:rsid w:val="00461210"/>
    <w:rPr>
      <w:i/>
      <w:iCs/>
      <w:color w:val="404040" w:themeColor="text1" w:themeTint="BF"/>
    </w:rPr>
  </w:style>
  <w:style w:type="paragraph" w:styleId="ListParagraph">
    <w:name w:val="List Paragraph"/>
    <w:basedOn w:val="Normal"/>
    <w:uiPriority w:val="34"/>
    <w:qFormat/>
    <w:rsid w:val="00461210"/>
    <w:pPr>
      <w:ind w:left="720"/>
      <w:contextualSpacing/>
    </w:pPr>
  </w:style>
  <w:style w:type="character" w:styleId="IntenseEmphasis">
    <w:name w:val="Intense Emphasis"/>
    <w:basedOn w:val="DefaultParagraphFont"/>
    <w:uiPriority w:val="21"/>
    <w:qFormat/>
    <w:rsid w:val="00461210"/>
    <w:rPr>
      <w:i/>
      <w:iCs/>
      <w:color w:val="0F4761" w:themeColor="accent1" w:themeShade="BF"/>
    </w:rPr>
  </w:style>
  <w:style w:type="paragraph" w:styleId="IntenseQuote">
    <w:name w:val="Intense Quote"/>
    <w:basedOn w:val="Normal"/>
    <w:next w:val="Normal"/>
    <w:link w:val="IntenseQuoteChar"/>
    <w:uiPriority w:val="30"/>
    <w:qFormat/>
    <w:rsid w:val="00461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210"/>
    <w:rPr>
      <w:i/>
      <w:iCs/>
      <w:color w:val="0F4761" w:themeColor="accent1" w:themeShade="BF"/>
    </w:rPr>
  </w:style>
  <w:style w:type="character" w:styleId="IntenseReference">
    <w:name w:val="Intense Reference"/>
    <w:basedOn w:val="DefaultParagraphFont"/>
    <w:uiPriority w:val="32"/>
    <w:qFormat/>
    <w:rsid w:val="00461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866">
      <w:bodyDiv w:val="1"/>
      <w:marLeft w:val="0"/>
      <w:marRight w:val="0"/>
      <w:marTop w:val="0"/>
      <w:marBottom w:val="0"/>
      <w:divBdr>
        <w:top w:val="none" w:sz="0" w:space="0" w:color="auto"/>
        <w:left w:val="none" w:sz="0" w:space="0" w:color="auto"/>
        <w:bottom w:val="none" w:sz="0" w:space="0" w:color="auto"/>
        <w:right w:val="none" w:sz="0" w:space="0" w:color="auto"/>
      </w:divBdr>
    </w:div>
    <w:div w:id="17955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1142</Characters>
  <Application>Microsoft Office Word</Application>
  <DocSecurity>0</DocSecurity>
  <Lines>25</Lines>
  <Paragraphs>17</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2025-08-14T09:51:00Z</dcterms:created>
  <dcterms:modified xsi:type="dcterms:W3CDTF">2025-08-14T09:54:00Z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fb7bbe7b-8fa9-4b7c-ae24-5e284916eaaf</vt:lpwstr>
  </property>
</Properties>
</file>