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25B35" w14:textId="77777777" w:rsidR="007032F3" w:rsidRPr="007032F3" w:rsidRDefault="007032F3" w:rsidP="007032F3">
      <w:pPr>
        <w:rPr>
          <w:rFonts w:ascii="Arial" w:hAnsi="Arial" w:cs="Arial"/>
          <w:sz w:val="32"/>
          <w:szCs w:val="32"/>
        </w:rPr>
      </w:pPr>
      <w:r w:rsidRPr="007032F3">
        <w:rPr>
          <w:rFonts w:ascii="Arial" w:hAnsi="Arial" w:cs="Arial"/>
          <w:b/>
          <w:bCs/>
          <w:sz w:val="32"/>
          <w:szCs w:val="32"/>
        </w:rPr>
        <w:t>Changes to Student Facing Policies – for 2025/26</w:t>
      </w:r>
      <w:r w:rsidRPr="007032F3">
        <w:rPr>
          <w:rFonts w:ascii="Arial" w:hAnsi="Arial" w:cs="Arial"/>
          <w:sz w:val="32"/>
          <w:szCs w:val="32"/>
        </w:rPr>
        <w:t> </w:t>
      </w:r>
    </w:p>
    <w:p w14:paraId="6081CA0E" w14:textId="77777777" w:rsidR="007032F3" w:rsidRPr="007032F3" w:rsidRDefault="007032F3" w:rsidP="007032F3">
      <w:pPr>
        <w:rPr>
          <w:rFonts w:ascii="Arial" w:hAnsi="Arial" w:cs="Arial"/>
          <w:sz w:val="28"/>
          <w:szCs w:val="28"/>
        </w:rPr>
      </w:pPr>
      <w:r w:rsidRPr="007032F3">
        <w:rPr>
          <w:rFonts w:ascii="Arial" w:hAnsi="Arial" w:cs="Arial"/>
          <w:b/>
          <w:bCs/>
          <w:sz w:val="28"/>
          <w:szCs w:val="28"/>
        </w:rPr>
        <w:t>In a  number of policies, the following has been added:</w:t>
      </w:r>
      <w:r w:rsidRPr="007032F3">
        <w:rPr>
          <w:rFonts w:ascii="Arial" w:hAnsi="Arial" w:cs="Arial"/>
          <w:sz w:val="28"/>
          <w:szCs w:val="28"/>
        </w:rPr>
        <w:t> </w:t>
      </w:r>
    </w:p>
    <w:p w14:paraId="6E317810" w14:textId="77777777" w:rsidR="007032F3" w:rsidRPr="007032F3" w:rsidRDefault="007032F3" w:rsidP="007032F3">
      <w:pPr>
        <w:spacing w:line="360" w:lineRule="auto"/>
        <w:rPr>
          <w:rFonts w:ascii="Arial" w:hAnsi="Arial" w:cs="Arial"/>
        </w:rPr>
      </w:pPr>
      <w:r w:rsidRPr="007032F3">
        <w:rPr>
          <w:rFonts w:ascii="Arial" w:hAnsi="Arial" w:cs="Arial"/>
        </w:rPr>
        <w:t xml:space="preserve">Rebuttal presumption added to Freedom of Speech section in relation to academic activities and discussions, with special considerations as outlined by </w:t>
      </w:r>
      <w:proofErr w:type="spellStart"/>
      <w:r w:rsidRPr="007032F3">
        <w:rPr>
          <w:rFonts w:ascii="Arial" w:hAnsi="Arial" w:cs="Arial"/>
        </w:rPr>
        <w:t>OfS</w:t>
      </w:r>
      <w:proofErr w:type="spellEnd"/>
      <w:r w:rsidRPr="007032F3">
        <w:rPr>
          <w:rFonts w:ascii="Arial" w:hAnsi="Arial" w:cs="Arial"/>
        </w:rPr>
        <w:t xml:space="preserve"> guidance.  </w:t>
      </w:r>
    </w:p>
    <w:p w14:paraId="7AD7FD1D" w14:textId="77777777" w:rsidR="007032F3" w:rsidRPr="007032F3" w:rsidRDefault="007032F3" w:rsidP="007032F3">
      <w:pPr>
        <w:spacing w:line="360" w:lineRule="auto"/>
        <w:rPr>
          <w:rFonts w:ascii="Arial" w:hAnsi="Arial" w:cs="Arial"/>
        </w:rPr>
      </w:pPr>
      <w:r w:rsidRPr="007032F3">
        <w:rPr>
          <w:rFonts w:ascii="Arial" w:hAnsi="Arial" w:cs="Arial"/>
        </w:rPr>
        <w:t> </w:t>
      </w:r>
    </w:p>
    <w:p w14:paraId="4B1632C0" w14:textId="77777777" w:rsidR="007032F3" w:rsidRPr="007032F3" w:rsidRDefault="007032F3" w:rsidP="007032F3">
      <w:pPr>
        <w:spacing w:line="360" w:lineRule="auto"/>
        <w:rPr>
          <w:rFonts w:ascii="Arial" w:hAnsi="Arial" w:cs="Arial"/>
        </w:rPr>
      </w:pPr>
      <w:r w:rsidRPr="007032F3">
        <w:rPr>
          <w:rFonts w:ascii="Arial" w:hAnsi="Arial" w:cs="Arial"/>
        </w:rPr>
        <w:t>Mention of single source document for sexual violence and harassment, and that both Freedom of Speech Code of Conduct and that in the event of any disparity between this policy and the single source of information regarding Sexual Misconduct, the latter will take precedence. </w:t>
      </w:r>
    </w:p>
    <w:p w14:paraId="2DA5DB46" w14:textId="77777777" w:rsidR="007032F3" w:rsidRPr="007032F3" w:rsidRDefault="007032F3" w:rsidP="007032F3">
      <w:pPr>
        <w:spacing w:line="360" w:lineRule="auto"/>
        <w:rPr>
          <w:rFonts w:ascii="Arial" w:hAnsi="Arial" w:cs="Arial"/>
        </w:rPr>
      </w:pPr>
      <w:r w:rsidRPr="007032F3">
        <w:rPr>
          <w:rFonts w:ascii="Arial" w:hAnsi="Arial" w:cs="Arial"/>
        </w:rPr>
        <w:t> </w:t>
      </w:r>
    </w:p>
    <w:p w14:paraId="4ED9D901" w14:textId="77777777" w:rsidR="007032F3" w:rsidRPr="007032F3" w:rsidRDefault="007032F3" w:rsidP="007032F3">
      <w:pPr>
        <w:spacing w:line="360" w:lineRule="auto"/>
        <w:rPr>
          <w:rFonts w:ascii="Arial" w:hAnsi="Arial" w:cs="Arial"/>
        </w:rPr>
      </w:pPr>
      <w:r w:rsidRPr="007032F3">
        <w:rPr>
          <w:rFonts w:ascii="Arial" w:hAnsi="Arial" w:cs="Arial"/>
          <w:b/>
          <w:bCs/>
        </w:rPr>
        <w:t>APPEALS POLICY</w:t>
      </w:r>
      <w:r w:rsidRPr="007032F3">
        <w:rPr>
          <w:rFonts w:ascii="Arial" w:hAnsi="Arial" w:cs="Arial"/>
        </w:rPr>
        <w:t> </w:t>
      </w:r>
    </w:p>
    <w:p w14:paraId="1666EDA2" w14:textId="77777777" w:rsidR="007032F3" w:rsidRPr="007032F3" w:rsidRDefault="007032F3" w:rsidP="007032F3">
      <w:pPr>
        <w:spacing w:line="360" w:lineRule="auto"/>
        <w:rPr>
          <w:rFonts w:ascii="Arial" w:hAnsi="Arial" w:cs="Arial"/>
        </w:rPr>
      </w:pPr>
      <w:r w:rsidRPr="007032F3">
        <w:rPr>
          <w:rFonts w:ascii="Arial" w:hAnsi="Arial" w:cs="Arial"/>
        </w:rPr>
        <w:t>Appeals relating to the engagement of International students are considered in line with home students; </w:t>
      </w:r>
    </w:p>
    <w:p w14:paraId="05B71368" w14:textId="77777777" w:rsidR="007032F3" w:rsidRPr="007032F3" w:rsidRDefault="007032F3" w:rsidP="007032F3">
      <w:pPr>
        <w:spacing w:line="360" w:lineRule="auto"/>
        <w:rPr>
          <w:rFonts w:ascii="Arial" w:hAnsi="Arial" w:cs="Arial"/>
        </w:rPr>
      </w:pPr>
      <w:r w:rsidRPr="007032F3">
        <w:rPr>
          <w:rFonts w:ascii="Arial" w:hAnsi="Arial" w:cs="Arial"/>
        </w:rPr>
        <w:t>Outline of where we may lawfully reject exceptional third registration/extension to courses (paragraphs 33-35) in line with legal advice;  </w:t>
      </w:r>
    </w:p>
    <w:p w14:paraId="5B702F0F" w14:textId="77777777" w:rsidR="007032F3" w:rsidRPr="007032F3" w:rsidRDefault="007032F3" w:rsidP="007032F3">
      <w:pPr>
        <w:spacing w:line="360" w:lineRule="auto"/>
      </w:pPr>
      <w:r w:rsidRPr="007032F3">
        <w:rPr>
          <w:rFonts w:ascii="Arial" w:hAnsi="Arial" w:cs="Arial"/>
        </w:rPr>
        <w:t>Guiding Principles and Policy Statement have been added to reflect QAA principles and OIA Good Practice Framework</w:t>
      </w:r>
      <w:r w:rsidRPr="007032F3">
        <w:t>. </w:t>
      </w:r>
    </w:p>
    <w:p w14:paraId="628BB1C5" w14:textId="77777777" w:rsidR="007032F3" w:rsidRDefault="007032F3"/>
    <w:sectPr w:rsidR="007032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2F3"/>
    <w:rsid w:val="00557F38"/>
    <w:rsid w:val="00676586"/>
    <w:rsid w:val="007032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698E5"/>
  <w15:chartTrackingRefBased/>
  <w15:docId w15:val="{F962D71B-DEAF-4993-A9D8-CDE2947B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2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32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32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32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32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32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32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32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32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2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32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32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32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32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32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32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32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32F3"/>
    <w:rPr>
      <w:rFonts w:eastAsiaTheme="majorEastAsia" w:cstheme="majorBidi"/>
      <w:color w:val="272727" w:themeColor="text1" w:themeTint="D8"/>
    </w:rPr>
  </w:style>
  <w:style w:type="paragraph" w:styleId="Title">
    <w:name w:val="Title"/>
    <w:basedOn w:val="Normal"/>
    <w:next w:val="Normal"/>
    <w:link w:val="TitleChar"/>
    <w:uiPriority w:val="10"/>
    <w:qFormat/>
    <w:rsid w:val="00703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2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2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32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2F3"/>
    <w:pPr>
      <w:spacing w:before="160"/>
      <w:jc w:val="center"/>
    </w:pPr>
    <w:rPr>
      <w:i/>
      <w:iCs/>
      <w:color w:val="404040" w:themeColor="text1" w:themeTint="BF"/>
    </w:rPr>
  </w:style>
  <w:style w:type="character" w:customStyle="1" w:styleId="QuoteChar">
    <w:name w:val="Quote Char"/>
    <w:basedOn w:val="DefaultParagraphFont"/>
    <w:link w:val="Quote"/>
    <w:uiPriority w:val="29"/>
    <w:rsid w:val="007032F3"/>
    <w:rPr>
      <w:i/>
      <w:iCs/>
      <w:color w:val="404040" w:themeColor="text1" w:themeTint="BF"/>
    </w:rPr>
  </w:style>
  <w:style w:type="paragraph" w:styleId="ListParagraph">
    <w:name w:val="List Paragraph"/>
    <w:basedOn w:val="Normal"/>
    <w:uiPriority w:val="34"/>
    <w:qFormat/>
    <w:rsid w:val="007032F3"/>
    <w:pPr>
      <w:ind w:left="720"/>
      <w:contextualSpacing/>
    </w:pPr>
  </w:style>
  <w:style w:type="character" w:styleId="IntenseEmphasis">
    <w:name w:val="Intense Emphasis"/>
    <w:basedOn w:val="DefaultParagraphFont"/>
    <w:uiPriority w:val="21"/>
    <w:qFormat/>
    <w:rsid w:val="007032F3"/>
    <w:rPr>
      <w:i/>
      <w:iCs/>
      <w:color w:val="0F4761" w:themeColor="accent1" w:themeShade="BF"/>
    </w:rPr>
  </w:style>
  <w:style w:type="paragraph" w:styleId="IntenseQuote">
    <w:name w:val="Intense Quote"/>
    <w:basedOn w:val="Normal"/>
    <w:next w:val="Normal"/>
    <w:link w:val="IntenseQuoteChar"/>
    <w:uiPriority w:val="30"/>
    <w:qFormat/>
    <w:rsid w:val="007032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32F3"/>
    <w:rPr>
      <w:i/>
      <w:iCs/>
      <w:color w:val="0F4761" w:themeColor="accent1" w:themeShade="BF"/>
    </w:rPr>
  </w:style>
  <w:style w:type="character" w:styleId="IntenseReference">
    <w:name w:val="Intense Reference"/>
    <w:basedOn w:val="DefaultParagraphFont"/>
    <w:uiPriority w:val="32"/>
    <w:qFormat/>
    <w:rsid w:val="007032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234492">
      <w:bodyDiv w:val="1"/>
      <w:marLeft w:val="0"/>
      <w:marRight w:val="0"/>
      <w:marTop w:val="0"/>
      <w:marBottom w:val="0"/>
      <w:divBdr>
        <w:top w:val="none" w:sz="0" w:space="0" w:color="auto"/>
        <w:left w:val="none" w:sz="0" w:space="0" w:color="auto"/>
        <w:bottom w:val="none" w:sz="0" w:space="0" w:color="auto"/>
        <w:right w:val="none" w:sz="0" w:space="0" w:color="auto"/>
      </w:divBdr>
      <w:divsChild>
        <w:div w:id="249700655">
          <w:marLeft w:val="0"/>
          <w:marRight w:val="0"/>
          <w:marTop w:val="0"/>
          <w:marBottom w:val="0"/>
          <w:divBdr>
            <w:top w:val="none" w:sz="0" w:space="0" w:color="auto"/>
            <w:left w:val="none" w:sz="0" w:space="0" w:color="auto"/>
            <w:bottom w:val="none" w:sz="0" w:space="0" w:color="auto"/>
            <w:right w:val="none" w:sz="0" w:space="0" w:color="auto"/>
          </w:divBdr>
        </w:div>
        <w:div w:id="507791921">
          <w:marLeft w:val="0"/>
          <w:marRight w:val="0"/>
          <w:marTop w:val="0"/>
          <w:marBottom w:val="0"/>
          <w:divBdr>
            <w:top w:val="none" w:sz="0" w:space="0" w:color="auto"/>
            <w:left w:val="none" w:sz="0" w:space="0" w:color="auto"/>
            <w:bottom w:val="none" w:sz="0" w:space="0" w:color="auto"/>
            <w:right w:val="none" w:sz="0" w:space="0" w:color="auto"/>
          </w:divBdr>
        </w:div>
        <w:div w:id="1601523501">
          <w:marLeft w:val="0"/>
          <w:marRight w:val="0"/>
          <w:marTop w:val="0"/>
          <w:marBottom w:val="0"/>
          <w:divBdr>
            <w:top w:val="none" w:sz="0" w:space="0" w:color="auto"/>
            <w:left w:val="none" w:sz="0" w:space="0" w:color="auto"/>
            <w:bottom w:val="none" w:sz="0" w:space="0" w:color="auto"/>
            <w:right w:val="none" w:sz="0" w:space="0" w:color="auto"/>
          </w:divBdr>
        </w:div>
        <w:div w:id="261451619">
          <w:marLeft w:val="0"/>
          <w:marRight w:val="0"/>
          <w:marTop w:val="0"/>
          <w:marBottom w:val="0"/>
          <w:divBdr>
            <w:top w:val="none" w:sz="0" w:space="0" w:color="auto"/>
            <w:left w:val="none" w:sz="0" w:space="0" w:color="auto"/>
            <w:bottom w:val="none" w:sz="0" w:space="0" w:color="auto"/>
            <w:right w:val="none" w:sz="0" w:space="0" w:color="auto"/>
          </w:divBdr>
        </w:div>
        <w:div w:id="1435443943">
          <w:marLeft w:val="0"/>
          <w:marRight w:val="0"/>
          <w:marTop w:val="0"/>
          <w:marBottom w:val="0"/>
          <w:divBdr>
            <w:top w:val="none" w:sz="0" w:space="0" w:color="auto"/>
            <w:left w:val="none" w:sz="0" w:space="0" w:color="auto"/>
            <w:bottom w:val="none" w:sz="0" w:space="0" w:color="auto"/>
            <w:right w:val="none" w:sz="0" w:space="0" w:color="auto"/>
          </w:divBdr>
        </w:div>
        <w:div w:id="2132825031">
          <w:marLeft w:val="0"/>
          <w:marRight w:val="0"/>
          <w:marTop w:val="0"/>
          <w:marBottom w:val="0"/>
          <w:divBdr>
            <w:top w:val="none" w:sz="0" w:space="0" w:color="auto"/>
            <w:left w:val="none" w:sz="0" w:space="0" w:color="auto"/>
            <w:bottom w:val="none" w:sz="0" w:space="0" w:color="auto"/>
            <w:right w:val="none" w:sz="0" w:space="0" w:color="auto"/>
          </w:divBdr>
        </w:div>
        <w:div w:id="315687556">
          <w:marLeft w:val="0"/>
          <w:marRight w:val="0"/>
          <w:marTop w:val="0"/>
          <w:marBottom w:val="0"/>
          <w:divBdr>
            <w:top w:val="none" w:sz="0" w:space="0" w:color="auto"/>
            <w:left w:val="none" w:sz="0" w:space="0" w:color="auto"/>
            <w:bottom w:val="none" w:sz="0" w:space="0" w:color="auto"/>
            <w:right w:val="none" w:sz="0" w:space="0" w:color="auto"/>
          </w:divBdr>
        </w:div>
        <w:div w:id="2124300023">
          <w:marLeft w:val="0"/>
          <w:marRight w:val="0"/>
          <w:marTop w:val="0"/>
          <w:marBottom w:val="0"/>
          <w:divBdr>
            <w:top w:val="none" w:sz="0" w:space="0" w:color="auto"/>
            <w:left w:val="none" w:sz="0" w:space="0" w:color="auto"/>
            <w:bottom w:val="none" w:sz="0" w:space="0" w:color="auto"/>
            <w:right w:val="none" w:sz="0" w:space="0" w:color="auto"/>
          </w:divBdr>
        </w:div>
        <w:div w:id="583415380">
          <w:marLeft w:val="0"/>
          <w:marRight w:val="0"/>
          <w:marTop w:val="0"/>
          <w:marBottom w:val="0"/>
          <w:divBdr>
            <w:top w:val="none" w:sz="0" w:space="0" w:color="auto"/>
            <w:left w:val="none" w:sz="0" w:space="0" w:color="auto"/>
            <w:bottom w:val="none" w:sz="0" w:space="0" w:color="auto"/>
            <w:right w:val="none" w:sz="0" w:space="0" w:color="auto"/>
          </w:divBdr>
        </w:div>
        <w:div w:id="1376076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17</Lines>
  <Paragraphs>9</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Lorisha Glen</dc:creator>
  <cp:keywords/>
  <dc:description/>
  <cp:lastModifiedBy>Lorisha Glen</cp:lastModifiedBy>
  <cp:revision>2</cp:revision>
  <dcterms:created xsi:type="dcterms:W3CDTF">2025-08-13T15:12:00Z</dcterms:created>
  <dcterms:modified xsi:type="dcterms:W3CDTF">2025-08-13T15:12:00Z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27a89b71-eb50-4749-bee3-558428d63cc4</vt:lpwstr>
  </property>
</Properties>
</file>