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C5320F" w:rsidRDefault="008A29F2" w:rsidP="008A29F2">
      <w:pPr>
        <w:pStyle w:val="Title"/>
        <w:jc w:val="right"/>
        <w:rPr>
          <w:color w:val="00A4DD"/>
          <w:sz w:val="28"/>
          <w:szCs w:val="28"/>
        </w:rPr>
      </w:pPr>
      <w:r>
        <w:rPr>
          <w:color w:val="E3574A"/>
          <w:sz w:val="10"/>
          <w:szCs w:val="10"/>
        </w:rPr>
        <w:br/>
      </w:r>
      <w:r w:rsidR="00EF43C7" w:rsidRPr="00C5320F">
        <w:rPr>
          <w:color w:val="00A4DD"/>
          <w:sz w:val="28"/>
          <w:szCs w:val="28"/>
        </w:rPr>
        <w:t>Student Money and Accommodation Advice</w:t>
      </w:r>
    </w:p>
    <w:p w14:paraId="4E2836B6" w14:textId="28EB094B" w:rsidR="00DF014B" w:rsidRPr="00DF014B" w:rsidRDefault="005C742A" w:rsidP="00DF014B">
      <w:pPr>
        <w:pStyle w:val="Heading1"/>
        <w:rPr>
          <w:sz w:val="48"/>
          <w:szCs w:val="48"/>
        </w:rPr>
      </w:pPr>
      <w:r>
        <w:rPr>
          <w:sz w:val="48"/>
          <w:szCs w:val="48"/>
        </w:rPr>
        <w:t>Cost-</w:t>
      </w:r>
      <w:r w:rsidR="00925227">
        <w:rPr>
          <w:sz w:val="48"/>
          <w:szCs w:val="48"/>
        </w:rPr>
        <w:t>cutt</w:t>
      </w:r>
      <w:r>
        <w:rPr>
          <w:sz w:val="48"/>
          <w:szCs w:val="48"/>
        </w:rPr>
        <w:t>ing and Sustainability</w:t>
      </w:r>
      <w:r w:rsidR="00D27D74">
        <w:rPr>
          <w:sz w:val="48"/>
          <w:szCs w:val="48"/>
        </w:rPr>
        <w:t xml:space="preserve"> </w:t>
      </w:r>
    </w:p>
    <w:p w14:paraId="344F649F" w14:textId="78580625" w:rsidR="00976F2F" w:rsidRDefault="00976F2F" w:rsidP="00976F2F">
      <w:bookmarkStart w:id="0" w:name="_gjdgxs" w:colFirst="0" w:colLast="0"/>
      <w:bookmarkEnd w:id="0"/>
      <w:r>
        <w:t>We’re all aware that we need to live more sustainably if we want to maintain a healthy planet for ourselves and our children. Sustainable living can also be a great way of cutting our expenses. Here are some suggestions for how you can live a cheaper, more sustainable life.</w:t>
      </w:r>
    </w:p>
    <w:p w14:paraId="7CBFDDDC" w14:textId="77777777" w:rsidR="001024C5" w:rsidRPr="001024C5" w:rsidRDefault="001024C5" w:rsidP="00331727">
      <w:pPr>
        <w:pStyle w:val="Heading2"/>
      </w:pPr>
      <w:r w:rsidRPr="001024C5">
        <w:t>Food Choices</w:t>
      </w:r>
    </w:p>
    <w:p w14:paraId="67AF4D09" w14:textId="52AD59D4" w:rsidR="001024C5" w:rsidRPr="001024C5" w:rsidRDefault="001024C5" w:rsidP="001024C5">
      <w:pPr>
        <w:rPr>
          <w:color w:val="000000"/>
        </w:rPr>
      </w:pPr>
      <w:r w:rsidRPr="001024C5">
        <w:rPr>
          <w:color w:val="000000"/>
        </w:rPr>
        <w:t>Purchasing what you need – by purchasing items loose</w:t>
      </w:r>
      <w:r w:rsidR="00331727">
        <w:rPr>
          <w:color w:val="000000"/>
        </w:rPr>
        <w:t>,</w:t>
      </w:r>
      <w:r w:rsidRPr="001024C5">
        <w:rPr>
          <w:color w:val="000000"/>
        </w:rPr>
        <w:t xml:space="preserve"> you can cut down on food waste while saving money as more often than not the cost of loose fruit and veg per/kg is cheaper than th</w:t>
      </w:r>
      <w:r w:rsidR="00331727">
        <w:rPr>
          <w:color w:val="000000"/>
        </w:rPr>
        <w:t>at</w:t>
      </w:r>
      <w:r w:rsidRPr="001024C5">
        <w:rPr>
          <w:color w:val="000000"/>
        </w:rPr>
        <w:t xml:space="preserve"> of their plastic</w:t>
      </w:r>
      <w:r>
        <w:rPr>
          <w:color w:val="000000"/>
        </w:rPr>
        <w:t>-</w:t>
      </w:r>
      <w:r w:rsidRPr="001024C5">
        <w:rPr>
          <w:color w:val="000000"/>
        </w:rPr>
        <w:t>covered counterparts.</w:t>
      </w:r>
    </w:p>
    <w:p w14:paraId="4B2B45E2" w14:textId="449A2CF5" w:rsidR="001024C5" w:rsidRPr="001024C5" w:rsidRDefault="001024C5" w:rsidP="001024C5">
      <w:pPr>
        <w:rPr>
          <w:color w:val="000000"/>
        </w:rPr>
      </w:pPr>
      <w:r w:rsidRPr="001024C5">
        <w:rPr>
          <w:color w:val="000000"/>
        </w:rPr>
        <w:t xml:space="preserve">Bulking out meals with hidden vegetables is a great cheap way to make meals go that bit further and increase nutritional content – </w:t>
      </w:r>
      <w:r w:rsidR="00331727">
        <w:rPr>
          <w:color w:val="000000"/>
        </w:rPr>
        <w:t>add</w:t>
      </w:r>
      <w:r w:rsidRPr="001024C5">
        <w:rPr>
          <w:color w:val="000000"/>
        </w:rPr>
        <w:t xml:space="preserve"> a can of lentils to your Bolognese or chickpeas to your curry.</w:t>
      </w:r>
    </w:p>
    <w:p w14:paraId="55FA41EC" w14:textId="02DD4E5F" w:rsidR="001024C5" w:rsidRPr="001024C5" w:rsidRDefault="001024C5" w:rsidP="001024C5">
      <w:pPr>
        <w:rPr>
          <w:color w:val="000000"/>
        </w:rPr>
      </w:pPr>
      <w:r w:rsidRPr="001024C5">
        <w:rPr>
          <w:color w:val="000000"/>
        </w:rPr>
        <w:t xml:space="preserve">Use the freezer – batch cooking is a tried and tested means of reducing the cost per serve of meals, supports meal prepping and by freezing portions you’ve created your own quick and easy ‘ready meals’ straight from your freezer. </w:t>
      </w:r>
      <w:hyperlink r:id="rId7" w:history="1">
        <w:r w:rsidRPr="005C2BFA">
          <w:rPr>
            <w:rStyle w:val="Hyperlink"/>
          </w:rPr>
          <w:t>Love Food Hate Waste</w:t>
        </w:r>
      </w:hyperlink>
      <w:r w:rsidRPr="001024C5">
        <w:rPr>
          <w:color w:val="000000"/>
        </w:rPr>
        <w:t xml:space="preserve"> website has an abundance of useful tips</w:t>
      </w:r>
      <w:r w:rsidR="005C2BFA">
        <w:rPr>
          <w:color w:val="000000"/>
        </w:rPr>
        <w:t>.</w:t>
      </w:r>
    </w:p>
    <w:p w14:paraId="334EFDB4" w14:textId="751EBF23" w:rsidR="00976F2F" w:rsidRDefault="00976F2F" w:rsidP="00331727">
      <w:pPr>
        <w:pStyle w:val="Heading2"/>
        <w:rPr>
          <w:bCs/>
        </w:rPr>
      </w:pPr>
      <w:r>
        <w:t xml:space="preserve">Food waste apps </w:t>
      </w:r>
    </w:p>
    <w:p w14:paraId="6F9BB36E" w14:textId="67FEA612" w:rsidR="00784800" w:rsidRDefault="005C2BFA" w:rsidP="000231A6">
      <w:r>
        <w:t>For l</w:t>
      </w:r>
      <w:r w:rsidR="00976F2F">
        <w:t xml:space="preserve">istings of leftover food that would otherwise be thrown away and platforms for </w:t>
      </w:r>
    </w:p>
    <w:p w14:paraId="7867A2FA" w14:textId="71795FC6" w:rsidR="00976F2F" w:rsidRDefault="00976F2F" w:rsidP="000231A6">
      <w:r>
        <w:lastRenderedPageBreak/>
        <w:t xml:space="preserve">neighbours to share unwanted food and other items, </w:t>
      </w:r>
      <w:r w:rsidR="005C2BFA">
        <w:t xml:space="preserve">check out </w:t>
      </w:r>
      <w:hyperlink r:id="rId8" w:history="1">
        <w:r w:rsidR="005C2BFA" w:rsidRPr="005C2BFA">
          <w:rPr>
            <w:rStyle w:val="Hyperlink"/>
          </w:rPr>
          <w:t>Too Good To Go</w:t>
        </w:r>
      </w:hyperlink>
      <w:r w:rsidR="005C2BFA">
        <w:t xml:space="preserve">, </w:t>
      </w:r>
      <w:hyperlink r:id="rId9" w:history="1">
        <w:r w:rsidR="005C2BFA" w:rsidRPr="005C2BFA">
          <w:rPr>
            <w:rStyle w:val="Hyperlink"/>
          </w:rPr>
          <w:t>Olio</w:t>
        </w:r>
      </w:hyperlink>
      <w:r w:rsidR="005C2BFA">
        <w:t xml:space="preserve">, and </w:t>
      </w:r>
      <w:hyperlink r:id="rId10" w:history="1">
        <w:r w:rsidR="005C2BFA" w:rsidRPr="005C2BFA">
          <w:rPr>
            <w:rStyle w:val="Hyperlink"/>
          </w:rPr>
          <w:t>Karma</w:t>
        </w:r>
      </w:hyperlink>
      <w:r w:rsidR="005C2BFA">
        <w:t>.</w:t>
      </w:r>
    </w:p>
    <w:p w14:paraId="7F9FDA23" w14:textId="77777777" w:rsidR="000231A6" w:rsidRDefault="000231A6" w:rsidP="00331727">
      <w:pPr>
        <w:pStyle w:val="Heading2"/>
      </w:pPr>
      <w:r>
        <w:t xml:space="preserve">Library of things </w:t>
      </w:r>
    </w:p>
    <w:p w14:paraId="578C2A8F" w14:textId="5C74CE54" w:rsidR="000231A6" w:rsidRPr="000231A6" w:rsidRDefault="005C2BFA" w:rsidP="000231A6">
      <w:hyperlink r:id="rId11" w:history="1">
        <w:r w:rsidRPr="005C2BFA">
          <w:rPr>
            <w:rStyle w:val="Hyperlink"/>
            <w:shd w:val="clear" w:color="auto" w:fill="FFFFFF"/>
          </w:rPr>
          <w:t>Library of things</w:t>
        </w:r>
      </w:hyperlink>
      <w:r>
        <w:rPr>
          <w:color w:val="222222"/>
          <w:shd w:val="clear" w:color="auto" w:fill="FFFFFF"/>
        </w:rPr>
        <w:t xml:space="preserve"> is a s</w:t>
      </w:r>
      <w:r w:rsidR="000231A6">
        <w:rPr>
          <w:color w:val="222222"/>
          <w:shd w:val="clear" w:color="auto" w:fill="FFFFFF"/>
        </w:rPr>
        <w:t xml:space="preserve">ocial enterprise that helps people save money and reduce waste by affordably renting out useful items like drills, sound systems and sewing machines from local spaces – and by helping neighbours share practical skills. </w:t>
      </w:r>
    </w:p>
    <w:p w14:paraId="5C3FDEB3" w14:textId="194F67C6" w:rsidR="000231A6" w:rsidRDefault="000231A6" w:rsidP="00331727">
      <w:pPr>
        <w:pStyle w:val="Heading2"/>
      </w:pPr>
      <w:r>
        <w:t xml:space="preserve">Refurbished desktop PCs, laptops and tablets  </w:t>
      </w:r>
    </w:p>
    <w:p w14:paraId="627621F2" w14:textId="3148EFA2" w:rsidR="000231A6" w:rsidRPr="000231A6" w:rsidRDefault="000231A6" w:rsidP="00945C2A">
      <w:r>
        <w:t>Refurbished IT equipment can be both more affordable and better for the planet, given that up to 83% of a device’s total carbon footprint is generated during manufacturing.</w:t>
      </w:r>
      <w:r w:rsidR="005C2BFA">
        <w:t xml:space="preserve"> Check out </w:t>
      </w:r>
      <w:hyperlink r:id="rId12" w:history="1">
        <w:r w:rsidR="005C2BFA" w:rsidRPr="005C2BFA">
          <w:rPr>
            <w:rStyle w:val="Hyperlink"/>
          </w:rPr>
          <w:t>Stone Refurb</w:t>
        </w:r>
      </w:hyperlink>
      <w:r w:rsidR="005C2BFA">
        <w:t xml:space="preserve"> and </w:t>
      </w:r>
      <w:hyperlink r:id="rId13" w:history="1">
        <w:r w:rsidR="005C2BFA" w:rsidRPr="005C2BFA">
          <w:rPr>
            <w:rStyle w:val="Hyperlink"/>
          </w:rPr>
          <w:t>getonline@home</w:t>
        </w:r>
      </w:hyperlink>
      <w:r w:rsidR="005C2BFA">
        <w:t>.</w:t>
      </w:r>
      <w:r>
        <w:t xml:space="preserve"> </w:t>
      </w:r>
    </w:p>
    <w:p w14:paraId="5F479DEF" w14:textId="06B1CCBE" w:rsidR="000231A6" w:rsidRDefault="000231A6" w:rsidP="00331727">
      <w:pPr>
        <w:pStyle w:val="Heading2"/>
      </w:pPr>
      <w:r>
        <w:t xml:space="preserve">Repair cafés </w:t>
      </w:r>
    </w:p>
    <w:p w14:paraId="0E153FB8" w14:textId="4F687901" w:rsidR="000231A6" w:rsidRDefault="00802B13" w:rsidP="000231A6">
      <w:hyperlink r:id="rId14" w:history="1">
        <w:r w:rsidRPr="00802B13">
          <w:rPr>
            <w:rStyle w:val="Hyperlink"/>
            <w:shd w:val="clear" w:color="auto" w:fill="FFFFFF"/>
          </w:rPr>
          <w:t>Repair caf</w:t>
        </w:r>
        <w:r w:rsidRPr="00802B13">
          <w:rPr>
            <w:rStyle w:val="Hyperlink"/>
            <w:shd w:val="clear" w:color="auto" w:fill="FFFFFF"/>
          </w:rPr>
          <w:t>é</w:t>
        </w:r>
        <w:r w:rsidRPr="00802B13">
          <w:rPr>
            <w:rStyle w:val="Hyperlink"/>
            <w:shd w:val="clear" w:color="auto" w:fill="FFFFFF"/>
          </w:rPr>
          <w:t>s</w:t>
        </w:r>
      </w:hyperlink>
      <w:r>
        <w:rPr>
          <w:color w:val="222222"/>
          <w:shd w:val="clear" w:color="auto" w:fill="FFFFFF"/>
        </w:rPr>
        <w:t xml:space="preserve"> are f</w:t>
      </w:r>
      <w:r w:rsidR="000231A6">
        <w:rPr>
          <w:color w:val="222222"/>
          <w:shd w:val="clear" w:color="auto" w:fill="FFFFFF"/>
        </w:rPr>
        <w:t xml:space="preserve">ree meeting places where you’ll find tools and materials to help you make any repairs you need, as well as expert volunteers with repair skills in all kinds of fields. </w:t>
      </w:r>
    </w:p>
    <w:p w14:paraId="6FFBB72E" w14:textId="1FDA15E8" w:rsidR="003F7F6D" w:rsidRPr="00331727" w:rsidRDefault="003F7F6D" w:rsidP="00331727">
      <w:pPr>
        <w:pStyle w:val="Heading2"/>
      </w:pPr>
      <w:r w:rsidRPr="00331727">
        <w:t>Reusable items</w:t>
      </w:r>
    </w:p>
    <w:p w14:paraId="3782887E" w14:textId="07B30A33" w:rsidR="003F7F6D" w:rsidRPr="000231A6" w:rsidRDefault="003F7F6D" w:rsidP="000231A6">
      <w:r>
        <w:t>R</w:t>
      </w:r>
      <w:r w:rsidRPr="003F7F6D">
        <w:t>eusable items</w:t>
      </w:r>
      <w:r>
        <w:t xml:space="preserve"> can</w:t>
      </w:r>
      <w:r w:rsidRPr="003F7F6D">
        <w:t xml:space="preserve"> save money, </w:t>
      </w:r>
      <w:r>
        <w:t>for example:</w:t>
      </w:r>
      <w:r w:rsidRPr="003F7F6D">
        <w:t xml:space="preserve"> bamboo make</w:t>
      </w:r>
      <w:r>
        <w:t>-</w:t>
      </w:r>
      <w:r w:rsidRPr="003F7F6D">
        <w:t>up remover pads instead of disposable wipes</w:t>
      </w:r>
      <w:r>
        <w:t>;</w:t>
      </w:r>
      <w:r w:rsidRPr="003F7F6D">
        <w:t xml:space="preserve"> washable cloths instead of disposable ones for housework</w:t>
      </w:r>
      <w:r>
        <w:t>;</w:t>
      </w:r>
      <w:r w:rsidRPr="003F7F6D">
        <w:t xml:space="preserve"> reusable water bottles and coffee cups</w:t>
      </w:r>
      <w:r>
        <w:t>;</w:t>
      </w:r>
      <w:r w:rsidRPr="003F7F6D">
        <w:t xml:space="preserve"> lunch boxes instead of disposable wraps.  </w:t>
      </w:r>
    </w:p>
    <w:p w14:paraId="1273BAA5" w14:textId="3804BE26" w:rsidR="000231A6" w:rsidRDefault="000231A6" w:rsidP="00331727">
      <w:pPr>
        <w:pStyle w:val="Heading2"/>
      </w:pPr>
      <w:r>
        <w:t>Second</w:t>
      </w:r>
      <w:r w:rsidR="00E33D77">
        <w:t>-</w:t>
      </w:r>
      <w:r>
        <w:t xml:space="preserve">hand shopping </w:t>
      </w:r>
    </w:p>
    <w:p w14:paraId="6EE3C167" w14:textId="468E93F0" w:rsidR="00DF014B" w:rsidRDefault="000231A6" w:rsidP="000231A6">
      <w:r>
        <w:t xml:space="preserve">Charity shops, swap shops, car boot sales and thrift stores can be good places to pick up cheap, eco-friendly products. </w:t>
      </w:r>
      <w:r w:rsidR="00640AC8">
        <w:t xml:space="preserve">Check out </w:t>
      </w:r>
      <w:r>
        <w:t xml:space="preserve">Kentish Town Road, Camden Market, Brick Lane, </w:t>
      </w:r>
      <w:r w:rsidR="00F92013">
        <w:t xml:space="preserve">and </w:t>
      </w:r>
      <w:r>
        <w:t>Spitalfields Market</w:t>
      </w:r>
      <w:r w:rsidR="00F92013">
        <w:t>.</w:t>
      </w:r>
    </w:p>
    <w:p w14:paraId="2CD4D891" w14:textId="0CD908A8" w:rsidR="00945C2A" w:rsidRPr="001024C5" w:rsidRDefault="00945C2A" w:rsidP="00331727">
      <w:pPr>
        <w:pStyle w:val="Heading2"/>
      </w:pPr>
      <w:r w:rsidRPr="001024C5">
        <w:t>Utilities</w:t>
      </w:r>
    </w:p>
    <w:p w14:paraId="7C8500E6" w14:textId="010DB2A6" w:rsidR="00945C2A" w:rsidRPr="001024C5" w:rsidRDefault="00945C2A" w:rsidP="00945C2A">
      <w:pPr>
        <w:rPr>
          <w:color w:val="000000"/>
        </w:rPr>
      </w:pPr>
      <w:r w:rsidRPr="001024C5">
        <w:rPr>
          <w:color w:val="000000"/>
        </w:rPr>
        <w:t>Check your boiler settings</w:t>
      </w:r>
      <w:r>
        <w:rPr>
          <w:color w:val="000000"/>
        </w:rPr>
        <w:t>.</w:t>
      </w:r>
      <w:r w:rsidRPr="001024C5">
        <w:rPr>
          <w:color w:val="000000"/>
        </w:rPr>
        <w:t xml:space="preserve"> </w:t>
      </w:r>
      <w:r>
        <w:rPr>
          <w:color w:val="000000"/>
        </w:rPr>
        <w:t>I</w:t>
      </w:r>
      <w:r w:rsidRPr="001024C5">
        <w:rPr>
          <w:color w:val="000000"/>
        </w:rPr>
        <w:t>t may</w:t>
      </w:r>
      <w:r>
        <w:rPr>
          <w:color w:val="000000"/>
        </w:rPr>
        <w:t xml:space="preserve"> </w:t>
      </w:r>
      <w:r w:rsidRPr="001024C5">
        <w:rPr>
          <w:color w:val="000000"/>
        </w:rPr>
        <w:t>be that your flow temperature is set fairly high (above 65 degrees Ce</w:t>
      </w:r>
      <w:r>
        <w:rPr>
          <w:color w:val="000000"/>
        </w:rPr>
        <w:t>lsius</w:t>
      </w:r>
      <w:r w:rsidRPr="001024C5">
        <w:rPr>
          <w:color w:val="000000"/>
        </w:rPr>
        <w:t xml:space="preserve">) and by lowering the flow temperature of your boiler you could save on average around 10% on your heating bills. See the </w:t>
      </w:r>
      <w:hyperlink r:id="rId15" w:history="1">
        <w:r w:rsidRPr="00802B13">
          <w:rPr>
            <w:rStyle w:val="Hyperlink"/>
          </w:rPr>
          <w:t>Energy Saving Trust</w:t>
        </w:r>
      </w:hyperlink>
      <w:r w:rsidRPr="001024C5">
        <w:rPr>
          <w:color w:val="000000"/>
        </w:rPr>
        <w:t xml:space="preserve"> for useful tips and guidance on minimum temperatures.</w:t>
      </w:r>
      <w:r>
        <w:rPr>
          <w:color w:val="000000"/>
        </w:rPr>
        <w:t xml:space="preserve"> </w:t>
      </w:r>
    </w:p>
    <w:p w14:paraId="158069AC" w14:textId="609C0F7E" w:rsidR="00945C2A" w:rsidRPr="001024C5" w:rsidRDefault="00945C2A" w:rsidP="00945C2A">
      <w:pPr>
        <w:rPr>
          <w:color w:val="000000"/>
        </w:rPr>
      </w:pPr>
      <w:r w:rsidRPr="001024C5">
        <w:rPr>
          <w:color w:val="000000"/>
        </w:rPr>
        <w:lastRenderedPageBreak/>
        <w:t>Consider where you’re using energy</w:t>
      </w:r>
      <w:r>
        <w:rPr>
          <w:color w:val="000000"/>
        </w:rPr>
        <w:t>.</w:t>
      </w:r>
      <w:r w:rsidRPr="001024C5">
        <w:rPr>
          <w:color w:val="000000"/>
        </w:rPr>
        <w:t xml:space="preserve"> </w:t>
      </w:r>
      <w:r>
        <w:rPr>
          <w:color w:val="000000"/>
        </w:rPr>
        <w:t>D</w:t>
      </w:r>
      <w:r w:rsidRPr="001024C5">
        <w:rPr>
          <w:color w:val="000000"/>
        </w:rPr>
        <w:t xml:space="preserve">o all your rooms need to be heated and lit up at the same time? </w:t>
      </w:r>
      <w:r w:rsidR="00E33D77">
        <w:rPr>
          <w:color w:val="000000"/>
        </w:rPr>
        <w:t>E</w:t>
      </w:r>
      <w:r w:rsidRPr="001024C5">
        <w:rPr>
          <w:color w:val="000000"/>
        </w:rPr>
        <w:t xml:space="preserve">ating, watching </w:t>
      </w:r>
      <w:r>
        <w:rPr>
          <w:color w:val="000000"/>
        </w:rPr>
        <w:t>TV</w:t>
      </w:r>
      <w:r w:rsidRPr="001024C5">
        <w:rPr>
          <w:color w:val="000000"/>
        </w:rPr>
        <w:t>, or even just reading in the same room as your friends or family is a great way to optimise your home energy usage.</w:t>
      </w:r>
    </w:p>
    <w:p w14:paraId="7C8EF161" w14:textId="28FF97B7" w:rsidR="00945C2A" w:rsidRPr="00E33D77" w:rsidRDefault="00945C2A" w:rsidP="00E33D77">
      <w:pPr>
        <w:rPr>
          <w:color w:val="000000"/>
        </w:rPr>
      </w:pPr>
      <w:r w:rsidRPr="001024C5">
        <w:rPr>
          <w:color w:val="000000"/>
        </w:rPr>
        <w:t>Although it may not be everyone’s preferred choice, investing in thick and warm clothing could mean you are able to reduce the length of time or degree to which your heating is switched on. By purchasing a second</w:t>
      </w:r>
      <w:r w:rsidR="00E33D77">
        <w:rPr>
          <w:color w:val="000000"/>
        </w:rPr>
        <w:t>-</w:t>
      </w:r>
      <w:r w:rsidRPr="001024C5">
        <w:rPr>
          <w:color w:val="000000"/>
        </w:rPr>
        <w:t>hand jumper</w:t>
      </w:r>
      <w:r w:rsidR="00E33D77">
        <w:rPr>
          <w:color w:val="000000"/>
        </w:rPr>
        <w:t xml:space="preserve"> and</w:t>
      </w:r>
      <w:r w:rsidRPr="001024C5">
        <w:rPr>
          <w:color w:val="000000"/>
        </w:rPr>
        <w:t xml:space="preserve"> blankets you can also save money on the upfront cost of these items and live sustainability.</w:t>
      </w:r>
    </w:p>
    <w:p w14:paraId="0F80CD41" w14:textId="101994A4" w:rsidR="00C67A44" w:rsidRDefault="00D10D5C" w:rsidP="00331727">
      <w:pPr>
        <w:pStyle w:val="Heading2"/>
      </w:pPr>
      <w:r w:rsidRPr="00D10D5C">
        <w:t>How to contact us</w:t>
      </w:r>
    </w:p>
    <w:p w14:paraId="5B4EE4B1" w14:textId="084815E8" w:rsidR="00C67A44" w:rsidRDefault="00C67A44" w:rsidP="00C67A44">
      <w:pPr>
        <w:rPr>
          <w:color w:val="000000"/>
        </w:rPr>
      </w:pPr>
      <w:r>
        <w:rPr>
          <w:color w:val="000000"/>
        </w:rPr>
        <w:t>Visit</w:t>
      </w:r>
      <w:r w:rsidR="002B5A1F">
        <w:rPr>
          <w:color w:val="000000"/>
        </w:rPr>
        <w:t xml:space="preserve"> our </w:t>
      </w:r>
      <w:hyperlink r:id="rId16" w:history="1">
        <w:r w:rsidR="002B5A1F" w:rsidRPr="002B5A1F">
          <w:rPr>
            <w:rStyle w:val="Hyperlink"/>
          </w:rPr>
          <w:t>home page</w:t>
        </w:r>
      </w:hyperlink>
      <w:r>
        <w:rPr>
          <w:color w:val="000000"/>
        </w:rPr>
        <w:t xml:space="preserve"> for up-to-date appointment and drop-in times.</w:t>
      </w:r>
    </w:p>
    <w:p w14:paraId="1DDCDB8F" w14:textId="77777777" w:rsidR="001024C5" w:rsidRDefault="001024C5" w:rsidP="00C67A44">
      <w:pPr>
        <w:rPr>
          <w:color w:val="000000"/>
        </w:rPr>
      </w:pPr>
    </w:p>
    <w:p w14:paraId="43241F6D" w14:textId="77777777" w:rsidR="001024C5" w:rsidRPr="001024C5" w:rsidRDefault="001024C5" w:rsidP="001024C5">
      <w:pPr>
        <w:rPr>
          <w:color w:val="000000"/>
        </w:rPr>
      </w:pPr>
    </w:p>
    <w:p w14:paraId="5BD66F97" w14:textId="77777777" w:rsidR="001024C5" w:rsidRPr="001024C5" w:rsidRDefault="001024C5" w:rsidP="001024C5">
      <w:pPr>
        <w:rPr>
          <w:color w:val="000000"/>
        </w:rPr>
      </w:pPr>
      <w:r w:rsidRPr="001024C5">
        <w:rPr>
          <w:color w:val="000000"/>
        </w:rPr>
        <w:t xml:space="preserve"> </w:t>
      </w:r>
    </w:p>
    <w:p w14:paraId="4C83D4BD" w14:textId="77777777" w:rsidR="001024C5" w:rsidRPr="001024C5" w:rsidRDefault="001024C5" w:rsidP="001024C5">
      <w:pPr>
        <w:rPr>
          <w:color w:val="000000"/>
        </w:rPr>
      </w:pPr>
    </w:p>
    <w:p w14:paraId="34452182" w14:textId="427D832E" w:rsidR="00C67A44" w:rsidRDefault="00D10D5C" w:rsidP="00DF17CA">
      <w:r w:rsidRPr="00D10D5C">
        <w:br/>
      </w:r>
      <w:r w:rsidRPr="00D10D5C">
        <w:br/>
      </w:r>
    </w:p>
    <w:p w14:paraId="4898A7FD" w14:textId="77777777" w:rsidR="00FF2B1D" w:rsidRDefault="00FF2B1D" w:rsidP="00D10D5C"/>
    <w:p w14:paraId="4C984971" w14:textId="77777777" w:rsidR="000231A6" w:rsidRDefault="000231A6" w:rsidP="00D10D5C"/>
    <w:p w14:paraId="6BD8D676" w14:textId="77777777" w:rsidR="000231A6" w:rsidRDefault="000231A6" w:rsidP="00D10D5C"/>
    <w:p w14:paraId="6BDE11CA" w14:textId="77777777" w:rsidR="000231A6" w:rsidRDefault="000231A6" w:rsidP="00D10D5C"/>
    <w:p w14:paraId="0AF1B1A1" w14:textId="77777777" w:rsidR="000231A6" w:rsidRDefault="000231A6" w:rsidP="00D10D5C"/>
    <w:p w14:paraId="552FD1A2" w14:textId="248E2CD8" w:rsidR="005567C6" w:rsidRPr="0081542C" w:rsidRDefault="00D10D5C" w:rsidP="00172729">
      <w:pPr>
        <w:rPr>
          <w:sz w:val="20"/>
          <w:szCs w:val="20"/>
        </w:rPr>
      </w:pPr>
      <w:r w:rsidRPr="00C67A44">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976F2F">
        <w:rPr>
          <w:sz w:val="20"/>
          <w:szCs w:val="20"/>
        </w:rPr>
        <w:t>October</w:t>
      </w:r>
      <w:r w:rsidR="00C67A44">
        <w:rPr>
          <w:sz w:val="20"/>
          <w:szCs w:val="20"/>
        </w:rPr>
        <w:t xml:space="preserve"> </w:t>
      </w:r>
      <w:r w:rsidRPr="00C67A44">
        <w:rPr>
          <w:sz w:val="20"/>
          <w:szCs w:val="20"/>
        </w:rPr>
        <w:t>202</w:t>
      </w:r>
      <w:r w:rsidR="00665A8F">
        <w:rPr>
          <w:sz w:val="20"/>
          <w:szCs w:val="20"/>
        </w:rPr>
        <w:t>3</w:t>
      </w:r>
    </w:p>
    <w:sectPr w:rsidR="005567C6" w:rsidRPr="0081542C">
      <w:footerReference w:type="default" r:id="rId17"/>
      <w:headerReference w:type="first" r:id="rId18"/>
      <w:footerReference w:type="first" r:id="rId1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167" w14:textId="77777777" w:rsidR="009766D3" w:rsidRDefault="009766D3">
      <w:pPr>
        <w:spacing w:after="0" w:line="240" w:lineRule="auto"/>
      </w:pPr>
      <w:r>
        <w:separator/>
      </w:r>
    </w:p>
  </w:endnote>
  <w:endnote w:type="continuationSeparator" w:id="0">
    <w:p w14:paraId="27770DBD" w14:textId="77777777" w:rsidR="009766D3" w:rsidRDefault="0097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1B86" w14:textId="77777777" w:rsidR="009766D3" w:rsidRDefault="009766D3">
      <w:pPr>
        <w:spacing w:after="0" w:line="240" w:lineRule="auto"/>
      </w:pPr>
      <w:r>
        <w:separator/>
      </w:r>
    </w:p>
  </w:footnote>
  <w:footnote w:type="continuationSeparator" w:id="0">
    <w:p w14:paraId="3970545F" w14:textId="77777777" w:rsidR="009766D3" w:rsidRDefault="0097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491"/>
    <w:multiLevelType w:val="hybridMultilevel"/>
    <w:tmpl w:val="13A86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047650">
    <w:abstractNumId w:val="1"/>
  </w:num>
  <w:num w:numId="2" w16cid:durableId="998774602">
    <w:abstractNumId w:val="2"/>
  </w:num>
  <w:num w:numId="3" w16cid:durableId="147306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231A6"/>
    <w:rsid w:val="00032FD7"/>
    <w:rsid w:val="000A3BFA"/>
    <w:rsid w:val="001017B9"/>
    <w:rsid w:val="001024C5"/>
    <w:rsid w:val="001104E5"/>
    <w:rsid w:val="00172729"/>
    <w:rsid w:val="00177B90"/>
    <w:rsid w:val="001B2286"/>
    <w:rsid w:val="002A1D16"/>
    <w:rsid w:val="002B5A1F"/>
    <w:rsid w:val="003165B8"/>
    <w:rsid w:val="003235C9"/>
    <w:rsid w:val="00331727"/>
    <w:rsid w:val="003375D4"/>
    <w:rsid w:val="00362E15"/>
    <w:rsid w:val="00384244"/>
    <w:rsid w:val="003D7743"/>
    <w:rsid w:val="003E44BC"/>
    <w:rsid w:val="003F4223"/>
    <w:rsid w:val="003F7F6D"/>
    <w:rsid w:val="00440D5E"/>
    <w:rsid w:val="00473BC5"/>
    <w:rsid w:val="00493053"/>
    <w:rsid w:val="0049618C"/>
    <w:rsid w:val="005567C6"/>
    <w:rsid w:val="005C2BFA"/>
    <w:rsid w:val="005C742A"/>
    <w:rsid w:val="005E5843"/>
    <w:rsid w:val="00600771"/>
    <w:rsid w:val="00610071"/>
    <w:rsid w:val="006129AE"/>
    <w:rsid w:val="00640AC8"/>
    <w:rsid w:val="00665A8F"/>
    <w:rsid w:val="006D2941"/>
    <w:rsid w:val="00784800"/>
    <w:rsid w:val="007E49C6"/>
    <w:rsid w:val="00802B13"/>
    <w:rsid w:val="0081542C"/>
    <w:rsid w:val="008759D4"/>
    <w:rsid w:val="0087768D"/>
    <w:rsid w:val="008A29F2"/>
    <w:rsid w:val="0091788A"/>
    <w:rsid w:val="00925227"/>
    <w:rsid w:val="00945C2A"/>
    <w:rsid w:val="009766D3"/>
    <w:rsid w:val="00976F2F"/>
    <w:rsid w:val="009B7371"/>
    <w:rsid w:val="009D1C12"/>
    <w:rsid w:val="009E32D7"/>
    <w:rsid w:val="009E65F6"/>
    <w:rsid w:val="00A0625D"/>
    <w:rsid w:val="00A31F7D"/>
    <w:rsid w:val="00A779B4"/>
    <w:rsid w:val="00A973BB"/>
    <w:rsid w:val="00AB5BD4"/>
    <w:rsid w:val="00AD5437"/>
    <w:rsid w:val="00AF4490"/>
    <w:rsid w:val="00AF6105"/>
    <w:rsid w:val="00B428D7"/>
    <w:rsid w:val="00B5688E"/>
    <w:rsid w:val="00BB0EB9"/>
    <w:rsid w:val="00BD4B6F"/>
    <w:rsid w:val="00BE65EC"/>
    <w:rsid w:val="00C21FB9"/>
    <w:rsid w:val="00C5320F"/>
    <w:rsid w:val="00C54C8A"/>
    <w:rsid w:val="00C67A44"/>
    <w:rsid w:val="00C73F7D"/>
    <w:rsid w:val="00D0799B"/>
    <w:rsid w:val="00D10D5C"/>
    <w:rsid w:val="00D27D74"/>
    <w:rsid w:val="00D544BA"/>
    <w:rsid w:val="00D75A56"/>
    <w:rsid w:val="00DB6631"/>
    <w:rsid w:val="00DF014B"/>
    <w:rsid w:val="00DF17CA"/>
    <w:rsid w:val="00E33D77"/>
    <w:rsid w:val="00E81019"/>
    <w:rsid w:val="00EF43C7"/>
    <w:rsid w:val="00F11D88"/>
    <w:rsid w:val="00F14A7E"/>
    <w:rsid w:val="00F9105D"/>
    <w:rsid w:val="00F92013"/>
    <w:rsid w:val="00FB5899"/>
    <w:rsid w:val="00FF2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 w:type="character" w:customStyle="1" w:styleId="ui-provider">
    <w:name w:val="ui-provider"/>
    <w:basedOn w:val="DefaultParagraphFont"/>
    <w:rsid w:val="00DF17CA"/>
  </w:style>
  <w:style w:type="character" w:styleId="FollowedHyperlink">
    <w:name w:val="FollowedHyperlink"/>
    <w:basedOn w:val="DefaultParagraphFont"/>
    <w:uiPriority w:val="99"/>
    <w:semiHidden/>
    <w:unhideWhenUsed/>
    <w:rsid w:val="005C2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700">
      <w:bodyDiv w:val="1"/>
      <w:marLeft w:val="0"/>
      <w:marRight w:val="0"/>
      <w:marTop w:val="0"/>
      <w:marBottom w:val="0"/>
      <w:divBdr>
        <w:top w:val="none" w:sz="0" w:space="0" w:color="auto"/>
        <w:left w:val="none" w:sz="0" w:space="0" w:color="auto"/>
        <w:bottom w:val="none" w:sz="0" w:space="0" w:color="auto"/>
        <w:right w:val="none" w:sz="0" w:space="0" w:color="auto"/>
      </w:divBdr>
    </w:div>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383212538">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766728996">
      <w:bodyDiv w:val="1"/>
      <w:marLeft w:val="0"/>
      <w:marRight w:val="0"/>
      <w:marTop w:val="0"/>
      <w:marBottom w:val="0"/>
      <w:divBdr>
        <w:top w:val="none" w:sz="0" w:space="0" w:color="auto"/>
        <w:left w:val="none" w:sz="0" w:space="0" w:color="auto"/>
        <w:bottom w:val="none" w:sz="0" w:space="0" w:color="auto"/>
        <w:right w:val="none" w:sz="0" w:space="0" w:color="auto"/>
      </w:divBdr>
    </w:div>
    <w:div w:id="777988258">
      <w:bodyDiv w:val="1"/>
      <w:marLeft w:val="0"/>
      <w:marRight w:val="0"/>
      <w:marTop w:val="0"/>
      <w:marBottom w:val="0"/>
      <w:divBdr>
        <w:top w:val="none" w:sz="0" w:space="0" w:color="auto"/>
        <w:left w:val="none" w:sz="0" w:space="0" w:color="auto"/>
        <w:bottom w:val="none" w:sz="0" w:space="0" w:color="auto"/>
        <w:right w:val="none" w:sz="0" w:space="0" w:color="auto"/>
      </w:divBdr>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855850474">
      <w:bodyDiv w:val="1"/>
      <w:marLeft w:val="0"/>
      <w:marRight w:val="0"/>
      <w:marTop w:val="0"/>
      <w:marBottom w:val="0"/>
      <w:divBdr>
        <w:top w:val="none" w:sz="0" w:space="0" w:color="auto"/>
        <w:left w:val="none" w:sz="0" w:space="0" w:color="auto"/>
        <w:bottom w:val="none" w:sz="0" w:space="0" w:color="auto"/>
        <w:right w:val="none" w:sz="0" w:space="0" w:color="auto"/>
      </w:divBdr>
    </w:div>
    <w:div w:id="865872479">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476483386">
      <w:bodyDiv w:val="1"/>
      <w:marLeft w:val="0"/>
      <w:marRight w:val="0"/>
      <w:marTop w:val="0"/>
      <w:marBottom w:val="0"/>
      <w:divBdr>
        <w:top w:val="none" w:sz="0" w:space="0" w:color="auto"/>
        <w:left w:val="none" w:sz="0" w:space="0" w:color="auto"/>
        <w:bottom w:val="none" w:sz="0" w:space="0" w:color="auto"/>
        <w:right w:val="none" w:sz="0" w:space="0" w:color="auto"/>
      </w:divBdr>
    </w:div>
    <w:div w:id="1611282297">
      <w:bodyDiv w:val="1"/>
      <w:marLeft w:val="0"/>
      <w:marRight w:val="0"/>
      <w:marTop w:val="0"/>
      <w:marBottom w:val="0"/>
      <w:divBdr>
        <w:top w:val="none" w:sz="0" w:space="0" w:color="auto"/>
        <w:left w:val="none" w:sz="0" w:space="0" w:color="auto"/>
        <w:bottom w:val="none" w:sz="0" w:space="0" w:color="auto"/>
        <w:right w:val="none" w:sz="0" w:space="0" w:color="auto"/>
      </w:divBdr>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ogoodtogo.com/" TargetMode="External"/><Relationship Id="rId13" Type="http://schemas.openxmlformats.org/officeDocument/2006/relationships/hyperlink" Target="https://www.getonlineathom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vefoodhatewaste.com/" TargetMode="External"/><Relationship Id="rId12" Type="http://schemas.openxmlformats.org/officeDocument/2006/relationships/hyperlink" Target="https://www.stonerefurb.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udent.londonmet.ac.uk/life-at-london-met/student-services/student-money-and-accommod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ofthings.co.uk/" TargetMode="External"/><Relationship Id="rId5" Type="http://schemas.openxmlformats.org/officeDocument/2006/relationships/footnotes" Target="footnotes.xml"/><Relationship Id="rId15" Type="http://schemas.openxmlformats.org/officeDocument/2006/relationships/hyperlink" Target="https://energysavingtrust.org.uk/" TargetMode="External"/><Relationship Id="rId10" Type="http://schemas.openxmlformats.org/officeDocument/2006/relationships/hyperlink" Target="https://save.karma.lif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lioapp.com/en/" TargetMode="External"/><Relationship Id="rId14" Type="http://schemas.openxmlformats.org/officeDocument/2006/relationships/hyperlink" Target="https://www.repaircafe.or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4</cp:revision>
  <dcterms:created xsi:type="dcterms:W3CDTF">2023-10-25T09:40:00Z</dcterms:created>
  <dcterms:modified xsi:type="dcterms:W3CDTF">2023-10-25T09:58:00Z</dcterms:modified>
</cp:coreProperties>
</file>